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093" w:rsidRPr="00B6326F" w:rsidRDefault="007E70D5" w:rsidP="003F5093">
      <w:pPr>
        <w:ind w:firstLine="202"/>
        <w:jc w:val="center"/>
        <w:rPr>
          <w:bCs/>
          <w:sz w:val="48"/>
          <w:szCs w:val="48"/>
        </w:rPr>
      </w:pPr>
      <w:r>
        <w:rPr>
          <w:bCs/>
          <w:sz w:val="48"/>
          <w:szCs w:val="48"/>
        </w:rPr>
        <w:t>Title Of The Research Paper</w:t>
      </w:r>
    </w:p>
    <w:p w:rsidR="003F5093" w:rsidRPr="00B6326F" w:rsidRDefault="003F5093" w:rsidP="003F5093">
      <w:pPr>
        <w:jc w:val="center"/>
        <w:rPr>
          <w:bCs/>
          <w:sz w:val="24"/>
          <w:szCs w:val="24"/>
        </w:rPr>
      </w:pPr>
    </w:p>
    <w:p w:rsidR="003F5093" w:rsidRPr="00B6326F" w:rsidRDefault="007E70D5" w:rsidP="003F5093">
      <w:pPr>
        <w:jc w:val="center"/>
        <w:rPr>
          <w:b/>
          <w:bCs/>
          <w:sz w:val="22"/>
          <w:szCs w:val="22"/>
        </w:rPr>
      </w:pPr>
      <w:r>
        <w:rPr>
          <w:b/>
          <w:bCs/>
          <w:sz w:val="22"/>
          <w:szCs w:val="22"/>
        </w:rPr>
        <w:t>First Author</w:t>
      </w:r>
      <w:r w:rsidRPr="007E70D5">
        <w:rPr>
          <w:b/>
          <w:bCs/>
          <w:sz w:val="22"/>
          <w:szCs w:val="22"/>
          <w:vertAlign w:val="superscript"/>
        </w:rPr>
        <w:t>1</w:t>
      </w:r>
      <w:r w:rsidR="003F5093" w:rsidRPr="003F5093">
        <w:rPr>
          <w:b/>
          <w:bCs/>
          <w:sz w:val="22"/>
          <w:szCs w:val="22"/>
        </w:rPr>
        <w:t xml:space="preserve">, </w:t>
      </w:r>
      <w:r>
        <w:rPr>
          <w:b/>
          <w:bCs/>
          <w:sz w:val="22"/>
          <w:szCs w:val="22"/>
        </w:rPr>
        <w:t>Second Author</w:t>
      </w:r>
      <w:r>
        <w:rPr>
          <w:b/>
          <w:bCs/>
          <w:sz w:val="22"/>
          <w:szCs w:val="22"/>
          <w:vertAlign w:val="superscript"/>
        </w:rPr>
        <w:t>2</w:t>
      </w:r>
      <w:r w:rsidR="003F5093" w:rsidRPr="003F5093">
        <w:rPr>
          <w:b/>
          <w:bCs/>
          <w:sz w:val="22"/>
          <w:szCs w:val="22"/>
        </w:rPr>
        <w:t xml:space="preserve">, </w:t>
      </w:r>
      <w:r>
        <w:rPr>
          <w:b/>
          <w:bCs/>
          <w:sz w:val="22"/>
          <w:szCs w:val="22"/>
        </w:rPr>
        <w:t>Third Author</w:t>
      </w:r>
      <w:r>
        <w:rPr>
          <w:b/>
          <w:bCs/>
          <w:sz w:val="22"/>
          <w:szCs w:val="22"/>
          <w:vertAlign w:val="superscript"/>
        </w:rPr>
        <w:t>3</w:t>
      </w:r>
    </w:p>
    <w:p w:rsidR="003F5093" w:rsidRDefault="007E70D5" w:rsidP="003F5093">
      <w:pPr>
        <w:pStyle w:val="papertitle"/>
        <w:spacing w:after="0"/>
        <w:rPr>
          <w:sz w:val="20"/>
          <w:szCs w:val="20"/>
        </w:rPr>
      </w:pPr>
      <w:r w:rsidRPr="007E70D5">
        <w:rPr>
          <w:rFonts w:eastAsia="Times New Roman"/>
          <w:sz w:val="20"/>
          <w:szCs w:val="20"/>
          <w:vertAlign w:val="superscript"/>
        </w:rPr>
        <w:t>1</w:t>
      </w:r>
      <w:r>
        <w:rPr>
          <w:rFonts w:eastAsia="Times New Roman"/>
          <w:sz w:val="20"/>
          <w:szCs w:val="20"/>
        </w:rPr>
        <w:t>Affiliation of first authr with pin code</w:t>
      </w:r>
      <w:r w:rsidR="003F5093" w:rsidRPr="00B6326F">
        <w:rPr>
          <w:sz w:val="20"/>
          <w:szCs w:val="20"/>
        </w:rPr>
        <w:t xml:space="preserve"> (</w:t>
      </w:r>
      <w:r>
        <w:rPr>
          <w:sz w:val="20"/>
          <w:szCs w:val="20"/>
        </w:rPr>
        <w:t>country</w:t>
      </w:r>
      <w:r w:rsidR="003F5093" w:rsidRPr="00B6326F">
        <w:rPr>
          <w:sz w:val="20"/>
          <w:szCs w:val="20"/>
        </w:rPr>
        <w:t>)</w:t>
      </w:r>
    </w:p>
    <w:p w:rsidR="007E70D5" w:rsidRPr="00B6326F" w:rsidRDefault="007E70D5" w:rsidP="007E70D5">
      <w:pPr>
        <w:pStyle w:val="papertitle"/>
        <w:spacing w:after="0"/>
        <w:rPr>
          <w:sz w:val="20"/>
          <w:szCs w:val="20"/>
        </w:rPr>
      </w:pPr>
      <w:r>
        <w:rPr>
          <w:rFonts w:eastAsia="Times New Roman"/>
          <w:sz w:val="20"/>
          <w:szCs w:val="20"/>
          <w:vertAlign w:val="superscript"/>
        </w:rPr>
        <w:t>2</w:t>
      </w:r>
      <w:r>
        <w:rPr>
          <w:rFonts w:eastAsia="Times New Roman"/>
          <w:sz w:val="20"/>
          <w:szCs w:val="20"/>
        </w:rPr>
        <w:t>Affiliation of second authr with pin code</w:t>
      </w:r>
      <w:r w:rsidRPr="00B6326F">
        <w:rPr>
          <w:sz w:val="20"/>
          <w:szCs w:val="20"/>
        </w:rPr>
        <w:t xml:space="preserve"> (</w:t>
      </w:r>
      <w:r>
        <w:rPr>
          <w:sz w:val="20"/>
          <w:szCs w:val="20"/>
        </w:rPr>
        <w:t>country</w:t>
      </w:r>
      <w:r w:rsidRPr="00B6326F">
        <w:rPr>
          <w:sz w:val="20"/>
          <w:szCs w:val="20"/>
        </w:rPr>
        <w:t>)</w:t>
      </w:r>
    </w:p>
    <w:p w:rsidR="007E70D5" w:rsidRPr="00B6326F" w:rsidRDefault="007E70D5" w:rsidP="007E70D5">
      <w:pPr>
        <w:pStyle w:val="papertitle"/>
        <w:spacing w:after="0"/>
        <w:rPr>
          <w:sz w:val="20"/>
          <w:szCs w:val="20"/>
        </w:rPr>
      </w:pPr>
      <w:r>
        <w:rPr>
          <w:rFonts w:eastAsia="Times New Roman"/>
          <w:sz w:val="20"/>
          <w:szCs w:val="20"/>
          <w:vertAlign w:val="superscript"/>
        </w:rPr>
        <w:t>3</w:t>
      </w:r>
      <w:r>
        <w:rPr>
          <w:rFonts w:eastAsia="Times New Roman"/>
          <w:sz w:val="20"/>
          <w:szCs w:val="20"/>
        </w:rPr>
        <w:t>Affiliation of third authr with pin code</w:t>
      </w:r>
      <w:r w:rsidRPr="00B6326F">
        <w:rPr>
          <w:sz w:val="20"/>
          <w:szCs w:val="20"/>
        </w:rPr>
        <w:t xml:space="preserve"> (</w:t>
      </w:r>
      <w:r>
        <w:rPr>
          <w:sz w:val="20"/>
          <w:szCs w:val="20"/>
        </w:rPr>
        <w:t>country</w:t>
      </w:r>
      <w:r w:rsidRPr="00B6326F">
        <w:rPr>
          <w:sz w:val="20"/>
          <w:szCs w:val="20"/>
        </w:rPr>
        <w:t>)</w:t>
      </w:r>
    </w:p>
    <w:p w:rsidR="003F5093" w:rsidRPr="003F5093" w:rsidRDefault="003F5093" w:rsidP="003F5093">
      <w:pPr>
        <w:jc w:val="center"/>
        <w:rPr>
          <w:b/>
          <w:bCs/>
        </w:rPr>
      </w:pPr>
      <w:r w:rsidRPr="00B6326F">
        <w:rPr>
          <w:b/>
          <w:bCs/>
          <w:i/>
        </w:rPr>
        <w:t xml:space="preserve">Email: </w:t>
      </w:r>
      <w:r w:rsidR="007E70D5">
        <w:rPr>
          <w:b/>
          <w:bCs/>
        </w:rPr>
        <w:t>firstauthor</w:t>
      </w:r>
      <w:r w:rsidRPr="003F5093">
        <w:rPr>
          <w:b/>
          <w:bCs/>
        </w:rPr>
        <w:t>@</w:t>
      </w:r>
      <w:r w:rsidR="007E70D5">
        <w:rPr>
          <w:b/>
          <w:bCs/>
        </w:rPr>
        <w:t>.......</w:t>
      </w:r>
      <w:r w:rsidRPr="003F5093">
        <w:rPr>
          <w:b/>
          <w:bCs/>
        </w:rPr>
        <w:t xml:space="preserve">.com, </w:t>
      </w:r>
      <w:r w:rsidR="007E70D5">
        <w:rPr>
          <w:b/>
          <w:bCs/>
        </w:rPr>
        <w:t>secondauthor</w:t>
      </w:r>
      <w:r w:rsidR="007E70D5" w:rsidRPr="003F5093">
        <w:rPr>
          <w:b/>
          <w:bCs/>
        </w:rPr>
        <w:t>@</w:t>
      </w:r>
      <w:r w:rsidR="007E70D5">
        <w:rPr>
          <w:b/>
          <w:bCs/>
        </w:rPr>
        <w:t>.......</w:t>
      </w:r>
      <w:r w:rsidR="007E70D5" w:rsidRPr="003F5093">
        <w:rPr>
          <w:b/>
          <w:bCs/>
        </w:rPr>
        <w:t>.com</w:t>
      </w:r>
      <w:r w:rsidRPr="003F5093">
        <w:rPr>
          <w:b/>
          <w:bCs/>
        </w:rPr>
        <w:t xml:space="preserve">, </w:t>
      </w:r>
      <w:r w:rsidR="007E70D5">
        <w:rPr>
          <w:b/>
          <w:bCs/>
        </w:rPr>
        <w:t>thirdauthor</w:t>
      </w:r>
      <w:r w:rsidR="007E70D5" w:rsidRPr="003F5093">
        <w:rPr>
          <w:b/>
          <w:bCs/>
        </w:rPr>
        <w:t>@</w:t>
      </w:r>
      <w:r w:rsidR="007E70D5">
        <w:rPr>
          <w:b/>
          <w:bCs/>
        </w:rPr>
        <w:t>.......</w:t>
      </w:r>
      <w:r w:rsidR="007E70D5" w:rsidRPr="003F5093">
        <w:rPr>
          <w:b/>
          <w:bCs/>
        </w:rPr>
        <w:t>.com</w:t>
      </w:r>
    </w:p>
    <w:p w:rsidR="003F5093" w:rsidRPr="00B6326F" w:rsidRDefault="003F5093" w:rsidP="003F5093">
      <w:pPr>
        <w:pStyle w:val="BodyText3"/>
        <w:tabs>
          <w:tab w:val="center" w:pos="5068"/>
          <w:tab w:val="left" w:pos="7635"/>
        </w:tabs>
        <w:spacing w:after="0"/>
        <w:jc w:val="center"/>
        <w:rPr>
          <w:b/>
          <w:i/>
          <w:sz w:val="20"/>
          <w:szCs w:val="20"/>
        </w:rPr>
      </w:pPr>
      <w:r w:rsidRPr="00B6326F">
        <w:rPr>
          <w:sz w:val="20"/>
          <w:szCs w:val="20"/>
        </w:rPr>
        <w:t xml:space="preserve">Received </w:t>
      </w:r>
      <w:r w:rsidR="007E70D5">
        <w:rPr>
          <w:sz w:val="20"/>
          <w:szCs w:val="20"/>
        </w:rPr>
        <w:t>xx.xx.xxxx</w:t>
      </w:r>
      <w:r w:rsidRPr="00B6326F">
        <w:rPr>
          <w:sz w:val="20"/>
          <w:szCs w:val="20"/>
        </w:rPr>
        <w:t xml:space="preserve"> received in revised form </w:t>
      </w:r>
      <w:r w:rsidR="007E70D5">
        <w:rPr>
          <w:sz w:val="20"/>
          <w:szCs w:val="20"/>
        </w:rPr>
        <w:t>xx.xx.xxxx</w:t>
      </w:r>
      <w:r w:rsidRPr="00B6326F">
        <w:rPr>
          <w:sz w:val="20"/>
          <w:szCs w:val="20"/>
        </w:rPr>
        <w:t xml:space="preserve">, accepted </w:t>
      </w:r>
      <w:r w:rsidR="007E70D5">
        <w:rPr>
          <w:sz w:val="20"/>
          <w:szCs w:val="20"/>
        </w:rPr>
        <w:t>xx.xx.xxxx</w:t>
      </w:r>
    </w:p>
    <w:p w:rsidR="003F5093" w:rsidRPr="00B6326F" w:rsidRDefault="003F5093" w:rsidP="003F5093">
      <w:pPr>
        <w:jc w:val="both"/>
        <w:rPr>
          <w:b/>
          <w:i/>
        </w:rPr>
      </w:pPr>
    </w:p>
    <w:p w:rsidR="003F5093" w:rsidRPr="00B6326F" w:rsidRDefault="003F5093" w:rsidP="003F5093">
      <w:pPr>
        <w:jc w:val="both"/>
        <w:rPr>
          <w:b/>
          <w:i/>
        </w:rPr>
        <w:sectPr w:rsidR="003F5093" w:rsidRPr="00B6326F" w:rsidSect="00C6020B">
          <w:headerReference w:type="default" r:id="rId8"/>
          <w:footerReference w:type="default" r:id="rId9"/>
          <w:type w:val="continuous"/>
          <w:pgSz w:w="11909" w:h="16834" w:code="9"/>
          <w:pgMar w:top="1728" w:right="1440" w:bottom="1728" w:left="1800" w:header="1296" w:footer="1296" w:gutter="0"/>
          <w:cols w:space="720"/>
          <w:docGrid w:linePitch="272"/>
        </w:sectPr>
      </w:pPr>
    </w:p>
    <w:p w:rsidR="003F5093" w:rsidRPr="000E0485" w:rsidRDefault="003F5093" w:rsidP="003F5093">
      <w:pPr>
        <w:jc w:val="both"/>
        <w:rPr>
          <w:b/>
          <w:sz w:val="18"/>
          <w:szCs w:val="18"/>
        </w:rPr>
      </w:pPr>
      <w:r w:rsidRPr="00B6326F">
        <w:rPr>
          <w:b/>
          <w:sz w:val="18"/>
          <w:szCs w:val="18"/>
        </w:rPr>
        <w:lastRenderedPageBreak/>
        <w:t>Abstract-</w:t>
      </w:r>
      <w:r w:rsidRPr="003F5093">
        <w:t xml:space="preserve"> </w:t>
      </w:r>
      <w:r w:rsidR="0051726C" w:rsidRPr="0051726C">
        <w:rPr>
          <w:b/>
          <w:sz w:val="18"/>
          <w:szCs w:val="18"/>
        </w:rPr>
        <w:t>These instructions provide you guidelines for preparing papers for SKIT Research Journal. You can use this document as a template and as an instruction set for paper submission format. The text of abstract should be in 9-point bold font.</w:t>
      </w:r>
    </w:p>
    <w:p w:rsidR="003F5093" w:rsidRPr="00B6326F" w:rsidRDefault="003F5093" w:rsidP="003F5093">
      <w:pPr>
        <w:jc w:val="both"/>
        <w:rPr>
          <w:b/>
          <w:sz w:val="18"/>
          <w:szCs w:val="18"/>
        </w:rPr>
      </w:pPr>
    </w:p>
    <w:p w:rsidR="003F5093" w:rsidRPr="00B6326F" w:rsidRDefault="003F5093" w:rsidP="003F5093">
      <w:pPr>
        <w:jc w:val="both"/>
        <w:rPr>
          <w:sz w:val="18"/>
          <w:szCs w:val="18"/>
        </w:rPr>
      </w:pPr>
      <w:r w:rsidRPr="00B6326F">
        <w:rPr>
          <w:b/>
          <w:sz w:val="18"/>
          <w:szCs w:val="18"/>
        </w:rPr>
        <w:t>Keywords–</w:t>
      </w:r>
      <w:r>
        <w:rPr>
          <w:b/>
          <w:sz w:val="18"/>
          <w:szCs w:val="18"/>
        </w:rPr>
        <w:t xml:space="preserve"> </w:t>
      </w:r>
      <w:r w:rsidR="0051726C" w:rsidRPr="0051726C">
        <w:rPr>
          <w:sz w:val="18"/>
          <w:szCs w:val="18"/>
        </w:rPr>
        <w:t>About four key words separated by commas.</w:t>
      </w:r>
    </w:p>
    <w:p w:rsidR="003F5093" w:rsidRPr="00B6326F" w:rsidRDefault="003F5093" w:rsidP="003F5093">
      <w:pPr>
        <w:jc w:val="both"/>
        <w:rPr>
          <w:b/>
        </w:rPr>
      </w:pPr>
    </w:p>
    <w:p w:rsidR="003F5093" w:rsidRPr="00B6326F" w:rsidRDefault="003F5093" w:rsidP="003F5093">
      <w:pPr>
        <w:jc w:val="center"/>
        <w:rPr>
          <w:b/>
        </w:rPr>
      </w:pPr>
      <w:r w:rsidRPr="00B6326F">
        <w:rPr>
          <w:b/>
        </w:rPr>
        <w:t>1. INTRODUCTION</w:t>
      </w:r>
    </w:p>
    <w:p w:rsidR="003F5093" w:rsidRPr="00B6326F" w:rsidRDefault="003F5093" w:rsidP="003F5093">
      <w:pPr>
        <w:jc w:val="center"/>
        <w:rPr>
          <w:b/>
        </w:rPr>
      </w:pPr>
    </w:p>
    <w:p w:rsidR="0051726C" w:rsidRPr="002B34E1" w:rsidRDefault="0051726C" w:rsidP="0051726C">
      <w:pPr>
        <w:pStyle w:val="Text"/>
        <w:spacing w:line="240" w:lineRule="auto"/>
        <w:ind w:firstLine="0"/>
      </w:pPr>
      <w:r>
        <w:t xml:space="preserve">Submit your paper </w:t>
      </w:r>
      <w:r w:rsidRPr="002B34E1">
        <w:t>in two-column format, including figures and tables</w:t>
      </w:r>
      <w:r>
        <w:t xml:space="preserve"> </w:t>
      </w:r>
      <w:r w:rsidRPr="002B34E1">
        <w:t xml:space="preserve">[1]. </w:t>
      </w:r>
      <w:r>
        <w:t xml:space="preserve">The columns should be justified, 2.91 inch wide and 0.2 inch space between columns. </w:t>
      </w:r>
      <w:r w:rsidRPr="002B34E1">
        <w:t>In addition, designate one author as the “corresponding author”. This is the author to whom proofs of the paper will be sent. Proofs are sent to the corresponding author only</w:t>
      </w:r>
      <w:r>
        <w:t xml:space="preserve"> </w:t>
      </w:r>
      <w:r w:rsidRPr="002B34E1">
        <w:t>[2].</w:t>
      </w:r>
    </w:p>
    <w:p w:rsidR="003F5093" w:rsidRDefault="003F5093" w:rsidP="003F5093">
      <w:pPr>
        <w:ind w:firstLine="202"/>
        <w:jc w:val="both"/>
      </w:pPr>
    </w:p>
    <w:p w:rsidR="003F5093" w:rsidRPr="003F5093" w:rsidRDefault="003F5093" w:rsidP="003F5093">
      <w:pPr>
        <w:jc w:val="center"/>
        <w:rPr>
          <w:b/>
        </w:rPr>
      </w:pPr>
      <w:r w:rsidRPr="003F5093">
        <w:rPr>
          <w:b/>
        </w:rPr>
        <w:t>2.</w:t>
      </w:r>
      <w:r w:rsidRPr="003F5093">
        <w:rPr>
          <w:b/>
        </w:rPr>
        <w:tab/>
        <w:t>P</w:t>
      </w:r>
      <w:r w:rsidR="0051726C">
        <w:rPr>
          <w:b/>
        </w:rPr>
        <w:t>AGE SIZE LAYOUT</w:t>
      </w:r>
    </w:p>
    <w:p w:rsidR="003F5093" w:rsidRDefault="003F5093" w:rsidP="003F5093">
      <w:pPr>
        <w:ind w:firstLine="202"/>
        <w:jc w:val="both"/>
      </w:pPr>
    </w:p>
    <w:p w:rsidR="0051726C" w:rsidRPr="002B34E1" w:rsidRDefault="0051726C" w:rsidP="0051726C">
      <w:pPr>
        <w:pStyle w:val="Text"/>
        <w:spacing w:line="240" w:lineRule="auto"/>
        <w:ind w:firstLine="0"/>
      </w:pPr>
      <w:r w:rsidRPr="002B34E1">
        <w:t>Set your page as A4</w:t>
      </w:r>
      <w:r>
        <w:t xml:space="preserve"> </w:t>
      </w:r>
      <w:r w:rsidRPr="002B34E1">
        <w:t xml:space="preserve">and margins as follows [3]: </w:t>
      </w:r>
    </w:p>
    <w:p w:rsidR="0051726C" w:rsidRPr="002B34E1" w:rsidRDefault="0051726C" w:rsidP="003F252F">
      <w:pPr>
        <w:pStyle w:val="Text"/>
        <w:numPr>
          <w:ilvl w:val="0"/>
          <w:numId w:val="11"/>
        </w:numPr>
        <w:spacing w:line="240" w:lineRule="auto"/>
      </w:pPr>
      <w:r w:rsidRPr="002B34E1">
        <w:t>Left M</w:t>
      </w:r>
      <w:r>
        <w:t>argin – 1.2 inches</w:t>
      </w:r>
    </w:p>
    <w:p w:rsidR="0051726C" w:rsidRPr="002B34E1" w:rsidRDefault="0051726C" w:rsidP="003F252F">
      <w:pPr>
        <w:pStyle w:val="Text"/>
        <w:numPr>
          <w:ilvl w:val="0"/>
          <w:numId w:val="11"/>
        </w:numPr>
        <w:spacing w:line="240" w:lineRule="auto"/>
      </w:pPr>
      <w:r w:rsidRPr="002B34E1">
        <w:t>Right Margin</w:t>
      </w:r>
      <w:r>
        <w:t xml:space="preserve"> </w:t>
      </w:r>
      <w:r w:rsidR="00D66408">
        <w:t>–</w:t>
      </w:r>
      <w:r w:rsidRPr="002B34E1">
        <w:t xml:space="preserve"> </w:t>
      </w:r>
      <w:r w:rsidR="00D66408">
        <w:t>1.2</w:t>
      </w:r>
      <w:r>
        <w:t xml:space="preserve"> inches</w:t>
      </w:r>
    </w:p>
    <w:p w:rsidR="0051726C" w:rsidRPr="002B34E1" w:rsidRDefault="00D66408" w:rsidP="003F252F">
      <w:pPr>
        <w:pStyle w:val="Text"/>
        <w:numPr>
          <w:ilvl w:val="0"/>
          <w:numId w:val="11"/>
        </w:numPr>
        <w:spacing w:line="240" w:lineRule="auto"/>
      </w:pPr>
      <w:r>
        <w:t>Inside – 1.25</w:t>
      </w:r>
      <w:r w:rsidR="0051726C">
        <w:t xml:space="preserve"> inches</w:t>
      </w:r>
    </w:p>
    <w:p w:rsidR="0051726C" w:rsidRDefault="00D66408" w:rsidP="003F252F">
      <w:pPr>
        <w:pStyle w:val="Text"/>
        <w:numPr>
          <w:ilvl w:val="0"/>
          <w:numId w:val="11"/>
        </w:numPr>
        <w:spacing w:line="240" w:lineRule="auto"/>
      </w:pPr>
      <w:r>
        <w:t>Outside</w:t>
      </w:r>
      <w:r w:rsidR="0051726C">
        <w:t xml:space="preserve"> - 1.0 inches</w:t>
      </w:r>
    </w:p>
    <w:p w:rsidR="00D66408" w:rsidRDefault="00D66408" w:rsidP="003F252F">
      <w:pPr>
        <w:pStyle w:val="Text"/>
        <w:numPr>
          <w:ilvl w:val="0"/>
          <w:numId w:val="11"/>
        </w:numPr>
        <w:spacing w:line="240" w:lineRule="auto"/>
      </w:pPr>
      <w:r>
        <w:t>Gutter-0.0 inch</w:t>
      </w:r>
    </w:p>
    <w:p w:rsidR="00D66408" w:rsidRPr="002B34E1" w:rsidRDefault="00D66408" w:rsidP="003F252F">
      <w:pPr>
        <w:pStyle w:val="Text"/>
        <w:numPr>
          <w:ilvl w:val="0"/>
          <w:numId w:val="11"/>
        </w:numPr>
        <w:spacing w:line="240" w:lineRule="auto"/>
      </w:pPr>
      <w:r>
        <w:t>Mirror margins</w:t>
      </w:r>
    </w:p>
    <w:p w:rsidR="0051726C" w:rsidRDefault="0051726C" w:rsidP="0051726C">
      <w:pPr>
        <w:pStyle w:val="Text"/>
        <w:spacing w:line="240" w:lineRule="auto"/>
        <w:ind w:firstLine="0"/>
      </w:pPr>
    </w:p>
    <w:p w:rsidR="0051726C" w:rsidRPr="002B34E1" w:rsidRDefault="0051726C" w:rsidP="0051726C">
      <w:pPr>
        <w:pStyle w:val="Text"/>
        <w:spacing w:line="240" w:lineRule="auto"/>
        <w:ind w:firstLine="0"/>
      </w:pPr>
      <w:r w:rsidRPr="002B34E1">
        <w:t>You should use Times</w:t>
      </w:r>
      <w:r>
        <w:t xml:space="preserve"> New</w:t>
      </w:r>
      <w:r w:rsidRPr="002B34E1">
        <w:t xml:space="preserve"> Roman</w:t>
      </w:r>
      <w:r>
        <w:t xml:space="preserve"> (Regular)</w:t>
      </w:r>
      <w:r w:rsidRPr="002B34E1">
        <w:t xml:space="preserve"> </w:t>
      </w:r>
      <w:r w:rsidR="00D66408">
        <w:t xml:space="preserve">font of variable </w:t>
      </w:r>
      <w:r w:rsidRPr="002B34E1">
        <w:t xml:space="preserve">size in the paper. </w:t>
      </w:r>
    </w:p>
    <w:p w:rsidR="00F4254E" w:rsidRDefault="00F4254E" w:rsidP="00F4254E">
      <w:pPr>
        <w:pStyle w:val="BodyText"/>
        <w:spacing w:after="0"/>
        <w:jc w:val="center"/>
        <w:rPr>
          <w:b/>
          <w:bCs/>
          <w:sz w:val="16"/>
          <w:szCs w:val="16"/>
        </w:rPr>
      </w:pPr>
    </w:p>
    <w:p w:rsidR="003F5093" w:rsidRPr="003F5093" w:rsidRDefault="003F5093" w:rsidP="003F5093">
      <w:pPr>
        <w:jc w:val="center"/>
        <w:rPr>
          <w:b/>
        </w:rPr>
      </w:pPr>
      <w:r w:rsidRPr="003F5093">
        <w:rPr>
          <w:b/>
        </w:rPr>
        <w:t>3.</w:t>
      </w:r>
      <w:r w:rsidRPr="003F5093">
        <w:rPr>
          <w:b/>
        </w:rPr>
        <w:tab/>
      </w:r>
      <w:r w:rsidR="00D66408" w:rsidRPr="00D66408">
        <w:rPr>
          <w:b/>
        </w:rPr>
        <w:t>TITLE, AUTHORS, BODY PARAGRAPHS, SECTIONS HEADINGS AND REFERENCES</w:t>
      </w:r>
    </w:p>
    <w:p w:rsidR="003F5093" w:rsidRDefault="003F5093" w:rsidP="003F5093">
      <w:pPr>
        <w:ind w:firstLine="202"/>
        <w:jc w:val="both"/>
      </w:pPr>
    </w:p>
    <w:p w:rsidR="00D66408" w:rsidRPr="00D66408" w:rsidRDefault="00D66408" w:rsidP="003F252F">
      <w:pPr>
        <w:pStyle w:val="Heading2"/>
        <w:numPr>
          <w:ilvl w:val="1"/>
          <w:numId w:val="10"/>
        </w:numPr>
        <w:spacing w:before="0" w:after="0"/>
        <w:ind w:left="360"/>
        <w:jc w:val="both"/>
        <w:rPr>
          <w:b/>
        </w:rPr>
      </w:pPr>
      <w:r w:rsidRPr="00D66408">
        <w:rPr>
          <w:b/>
        </w:rPr>
        <w:t>Title and authors</w:t>
      </w:r>
    </w:p>
    <w:p w:rsidR="00D66408" w:rsidRDefault="00D66408" w:rsidP="00D66408">
      <w:pPr>
        <w:ind w:firstLine="202"/>
        <w:jc w:val="both"/>
      </w:pPr>
      <w:r>
        <w:t>The title of the paper is centered top of the page in 24-point font. Right below the title (separated by single line spacing) are the names of the authors. The font size for the author’s name is 11-point. Author’s affiliations shall be in 10-point.</w:t>
      </w:r>
    </w:p>
    <w:p w:rsidR="00D66408" w:rsidRPr="00D66408" w:rsidRDefault="00D66408" w:rsidP="00D66408">
      <w:pPr>
        <w:pStyle w:val="Heading2"/>
        <w:numPr>
          <w:ilvl w:val="0"/>
          <w:numId w:val="0"/>
        </w:numPr>
        <w:spacing w:before="0" w:after="0"/>
        <w:jc w:val="both"/>
        <w:rPr>
          <w:b/>
        </w:rPr>
      </w:pPr>
    </w:p>
    <w:p w:rsidR="00D66408" w:rsidRPr="00D66408" w:rsidRDefault="00D66408" w:rsidP="003F252F">
      <w:pPr>
        <w:pStyle w:val="Heading2"/>
        <w:numPr>
          <w:ilvl w:val="1"/>
          <w:numId w:val="10"/>
        </w:numPr>
        <w:spacing w:before="0" w:after="0"/>
        <w:ind w:left="360"/>
        <w:jc w:val="both"/>
        <w:rPr>
          <w:b/>
        </w:rPr>
      </w:pPr>
      <w:r w:rsidRPr="00D66408">
        <w:rPr>
          <w:b/>
        </w:rPr>
        <w:t>Body paragraphs</w:t>
      </w:r>
    </w:p>
    <w:p w:rsidR="00D66408" w:rsidRDefault="00D66408" w:rsidP="00D66408">
      <w:pPr>
        <w:ind w:firstLine="202"/>
        <w:jc w:val="both"/>
      </w:pPr>
      <w:r>
        <w:t xml:space="preserve">The main text for your paragraphs should be 10-point font. </w:t>
      </w:r>
    </w:p>
    <w:p w:rsidR="00D66408" w:rsidRPr="00D66408" w:rsidRDefault="00D66408" w:rsidP="003F252F">
      <w:pPr>
        <w:pStyle w:val="Heading2"/>
        <w:numPr>
          <w:ilvl w:val="1"/>
          <w:numId w:val="10"/>
        </w:numPr>
        <w:spacing w:before="0" w:after="0"/>
        <w:ind w:left="360"/>
        <w:jc w:val="both"/>
        <w:rPr>
          <w:b/>
        </w:rPr>
      </w:pPr>
      <w:r w:rsidRPr="00D66408">
        <w:rPr>
          <w:b/>
        </w:rPr>
        <w:t>Figures and Tables</w:t>
      </w:r>
    </w:p>
    <w:p w:rsidR="00D66408" w:rsidRDefault="00D66408" w:rsidP="00D66408">
      <w:pPr>
        <w:ind w:firstLine="202"/>
        <w:jc w:val="both"/>
      </w:pPr>
      <w:r>
        <w:t xml:space="preserve">Place illustrations (figures, tables, drawings, and photographs) throughout the paper at the places </w:t>
      </w:r>
      <w:r>
        <w:lastRenderedPageBreak/>
        <w:t>where they are first discussed in the text, rather than at the end of the paper. Number illustrations sequentially (but number tables separately). Place the illustration numbers and caption under the illustration in 8-point font. Do not allow illustrations to extend into the margins or the gap between columns (except 2-column illustrations may cross the gap). If your figure has two parts, include the labels “(a)” and “(b)”.</w:t>
      </w:r>
    </w:p>
    <w:p w:rsidR="00D66408" w:rsidRDefault="00D66408" w:rsidP="00D66408">
      <w:pPr>
        <w:ind w:firstLine="202"/>
        <w:jc w:val="both"/>
      </w:pPr>
    </w:p>
    <w:p w:rsidR="00D66408" w:rsidRDefault="00D66408" w:rsidP="00D66408">
      <w:pPr>
        <w:jc w:val="both"/>
      </w:pPr>
      <w:r>
        <w:rPr>
          <w:b/>
          <w:shadow/>
          <w:noProof/>
        </w:rPr>
        <w:drawing>
          <wp:inline distT="0" distB="0" distL="0" distR="0">
            <wp:extent cx="2655570" cy="1049655"/>
            <wp:effectExtent l="19050" t="0" r="0" b="0"/>
            <wp:docPr id="73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2655570" cy="1049655"/>
                    </a:xfrm>
                    <a:prstGeom prst="rect">
                      <a:avLst/>
                    </a:prstGeom>
                    <a:noFill/>
                    <a:ln w="9525">
                      <a:noFill/>
                      <a:miter lim="800000"/>
                      <a:headEnd/>
                      <a:tailEnd/>
                    </a:ln>
                  </pic:spPr>
                </pic:pic>
              </a:graphicData>
            </a:graphic>
          </wp:inline>
        </w:drawing>
      </w:r>
    </w:p>
    <w:p w:rsidR="00D66408" w:rsidRDefault="00D66408" w:rsidP="00D66408">
      <w:pPr>
        <w:pStyle w:val="BodyText"/>
        <w:spacing w:after="0"/>
        <w:jc w:val="center"/>
        <w:rPr>
          <w:sz w:val="16"/>
          <w:szCs w:val="16"/>
        </w:rPr>
      </w:pPr>
      <w:r w:rsidRPr="00051EDE">
        <w:rPr>
          <w:b/>
          <w:sz w:val="16"/>
          <w:szCs w:val="16"/>
        </w:rPr>
        <w:t>Figure 1:</w:t>
      </w:r>
      <w:r w:rsidRPr="00051EDE">
        <w:rPr>
          <w:sz w:val="16"/>
          <w:szCs w:val="16"/>
        </w:rPr>
        <w:t xml:space="preserve"> </w:t>
      </w:r>
      <w:r w:rsidR="00283364">
        <w:rPr>
          <w:sz w:val="16"/>
          <w:szCs w:val="16"/>
        </w:rPr>
        <w:t>8-point font</w:t>
      </w:r>
    </w:p>
    <w:p w:rsidR="00D66408" w:rsidRDefault="00D66408" w:rsidP="00D66408">
      <w:pPr>
        <w:ind w:firstLine="202"/>
        <w:jc w:val="both"/>
      </w:pPr>
    </w:p>
    <w:p w:rsidR="00D66408" w:rsidRPr="00D66408" w:rsidRDefault="00D66408" w:rsidP="003F252F">
      <w:pPr>
        <w:pStyle w:val="Heading2"/>
        <w:numPr>
          <w:ilvl w:val="1"/>
          <w:numId w:val="10"/>
        </w:numPr>
        <w:spacing w:before="0" w:after="0"/>
        <w:ind w:left="360"/>
        <w:jc w:val="both"/>
        <w:rPr>
          <w:b/>
        </w:rPr>
      </w:pPr>
      <w:r w:rsidRPr="00D66408">
        <w:rPr>
          <w:b/>
        </w:rPr>
        <w:t>Tables</w:t>
      </w:r>
    </w:p>
    <w:p w:rsidR="00D66408" w:rsidRDefault="00D66408" w:rsidP="00D66408">
      <w:pPr>
        <w:ind w:firstLine="202"/>
        <w:jc w:val="both"/>
      </w:pPr>
      <w:r>
        <w:t>Place table titles above the tables in 8-point font.</w:t>
      </w:r>
    </w:p>
    <w:p w:rsidR="00D66408" w:rsidRDefault="00D66408" w:rsidP="00D66408">
      <w:pPr>
        <w:ind w:firstLine="202"/>
        <w:jc w:val="both"/>
      </w:pPr>
      <w:r>
        <w:t>Table 1: Margin specifications</w:t>
      </w:r>
    </w:p>
    <w:p w:rsidR="00D66408" w:rsidRPr="00051EDE" w:rsidRDefault="00D66408" w:rsidP="00D66408">
      <w:pPr>
        <w:pStyle w:val="TableCaption"/>
        <w:spacing w:before="240"/>
      </w:pPr>
      <w:r>
        <w:tab/>
      </w:r>
      <w:r w:rsidRPr="00051EDE">
        <w:rPr>
          <w:b/>
          <w:bCs/>
        </w:rPr>
        <w:t>Table 1</w:t>
      </w:r>
      <w:r w:rsidRPr="00051EDE">
        <w:rPr>
          <w:b/>
        </w:rPr>
        <w:t>:</w:t>
      </w:r>
      <w:r w:rsidRPr="00051EDE">
        <w:t xml:space="preserve"> Margin specifications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39"/>
        <w:gridCol w:w="1230"/>
        <w:gridCol w:w="1701"/>
      </w:tblGrid>
      <w:tr w:rsidR="00D66408" w:rsidRPr="002B34E1" w:rsidTr="00655C5C">
        <w:trPr>
          <w:trHeight w:val="280"/>
          <w:jc w:val="center"/>
        </w:trPr>
        <w:tc>
          <w:tcPr>
            <w:tcW w:w="939" w:type="dxa"/>
            <w:tcBorders>
              <w:top w:val="single" w:sz="6" w:space="0" w:color="auto"/>
              <w:left w:val="single" w:sz="6" w:space="0" w:color="auto"/>
              <w:bottom w:val="single" w:sz="6" w:space="0" w:color="auto"/>
              <w:right w:val="single" w:sz="6" w:space="0" w:color="auto"/>
            </w:tcBorders>
            <w:vAlign w:val="center"/>
          </w:tcPr>
          <w:p w:rsidR="00D66408" w:rsidRPr="00616679" w:rsidRDefault="00D66408" w:rsidP="00655C5C">
            <w:pPr>
              <w:pStyle w:val="Heading4"/>
              <w:keepNext w:val="0"/>
              <w:keepLines/>
              <w:numPr>
                <w:ilvl w:val="12"/>
                <w:numId w:val="0"/>
              </w:numPr>
              <w:spacing w:before="0" w:after="0"/>
              <w:jc w:val="center"/>
              <w:rPr>
                <w:i w:val="0"/>
                <w:sz w:val="16"/>
                <w:szCs w:val="16"/>
              </w:rPr>
            </w:pPr>
            <w:r w:rsidRPr="00616679">
              <w:rPr>
                <w:i w:val="0"/>
                <w:sz w:val="16"/>
                <w:szCs w:val="16"/>
              </w:rPr>
              <w:t>Aaa</w:t>
            </w:r>
          </w:p>
        </w:tc>
        <w:tc>
          <w:tcPr>
            <w:tcW w:w="1230" w:type="dxa"/>
            <w:tcBorders>
              <w:top w:val="single" w:sz="6" w:space="0" w:color="auto"/>
              <w:left w:val="single" w:sz="6" w:space="0" w:color="auto"/>
              <w:bottom w:val="single" w:sz="6" w:space="0" w:color="auto"/>
              <w:right w:val="single" w:sz="6" w:space="0" w:color="auto"/>
            </w:tcBorders>
            <w:vAlign w:val="center"/>
          </w:tcPr>
          <w:p w:rsidR="00D66408" w:rsidRPr="00616679" w:rsidRDefault="00D66408" w:rsidP="00655C5C">
            <w:pPr>
              <w:pStyle w:val="Heading4"/>
              <w:keepNext w:val="0"/>
              <w:keepLines/>
              <w:numPr>
                <w:ilvl w:val="12"/>
                <w:numId w:val="0"/>
              </w:numPr>
              <w:spacing w:before="0" w:after="0"/>
              <w:jc w:val="center"/>
              <w:rPr>
                <w:i w:val="0"/>
                <w:sz w:val="16"/>
                <w:szCs w:val="16"/>
              </w:rPr>
            </w:pPr>
            <w:r w:rsidRPr="00616679">
              <w:rPr>
                <w:i w:val="0"/>
                <w:sz w:val="16"/>
                <w:szCs w:val="16"/>
              </w:rPr>
              <w:t>Bbb</w:t>
            </w:r>
          </w:p>
        </w:tc>
        <w:tc>
          <w:tcPr>
            <w:tcW w:w="1701" w:type="dxa"/>
            <w:tcBorders>
              <w:top w:val="single" w:sz="6" w:space="0" w:color="auto"/>
              <w:left w:val="single" w:sz="6" w:space="0" w:color="auto"/>
              <w:bottom w:val="single" w:sz="6" w:space="0" w:color="auto"/>
              <w:right w:val="single" w:sz="6" w:space="0" w:color="auto"/>
            </w:tcBorders>
            <w:vAlign w:val="center"/>
          </w:tcPr>
          <w:p w:rsidR="00D66408" w:rsidRPr="00616679" w:rsidRDefault="00D66408" w:rsidP="00655C5C">
            <w:pPr>
              <w:pStyle w:val="Heading5"/>
              <w:keepLines/>
              <w:numPr>
                <w:ilvl w:val="12"/>
                <w:numId w:val="0"/>
              </w:numPr>
              <w:spacing w:before="0" w:after="0"/>
              <w:jc w:val="center"/>
              <w:rPr>
                <w:iCs/>
                <w:sz w:val="16"/>
                <w:szCs w:val="16"/>
              </w:rPr>
            </w:pPr>
            <w:r w:rsidRPr="00616679">
              <w:rPr>
                <w:iCs/>
                <w:sz w:val="16"/>
                <w:szCs w:val="16"/>
              </w:rPr>
              <w:t>Ccc</w:t>
            </w:r>
          </w:p>
        </w:tc>
      </w:tr>
      <w:tr w:rsidR="00D66408" w:rsidRPr="002B34E1" w:rsidTr="00655C5C">
        <w:trPr>
          <w:cantSplit/>
          <w:trHeight w:hRule="exact" w:val="311"/>
          <w:jc w:val="center"/>
        </w:trPr>
        <w:tc>
          <w:tcPr>
            <w:tcW w:w="939" w:type="dxa"/>
            <w:tcBorders>
              <w:top w:val="single" w:sz="6" w:space="0" w:color="auto"/>
              <w:left w:val="single" w:sz="6" w:space="0" w:color="auto"/>
              <w:bottom w:val="single" w:sz="6" w:space="0" w:color="auto"/>
              <w:right w:val="single" w:sz="6" w:space="0" w:color="auto"/>
            </w:tcBorders>
            <w:vAlign w:val="center"/>
          </w:tcPr>
          <w:p w:rsidR="00D66408" w:rsidRPr="00051EDE" w:rsidRDefault="00D66408" w:rsidP="00655C5C">
            <w:pPr>
              <w:snapToGrid w:val="0"/>
              <w:jc w:val="center"/>
              <w:rPr>
                <w:snapToGrid w:val="0"/>
                <w:sz w:val="16"/>
                <w:szCs w:val="16"/>
              </w:rPr>
            </w:pPr>
          </w:p>
        </w:tc>
        <w:tc>
          <w:tcPr>
            <w:tcW w:w="1230" w:type="dxa"/>
            <w:tcBorders>
              <w:top w:val="single" w:sz="6" w:space="0" w:color="auto"/>
              <w:left w:val="single" w:sz="6" w:space="0" w:color="auto"/>
              <w:bottom w:val="single" w:sz="6" w:space="0" w:color="auto"/>
              <w:right w:val="single" w:sz="6" w:space="0" w:color="auto"/>
            </w:tcBorders>
            <w:vAlign w:val="center"/>
          </w:tcPr>
          <w:p w:rsidR="00D66408" w:rsidRPr="00051EDE" w:rsidRDefault="00D66408" w:rsidP="00655C5C">
            <w:pPr>
              <w:snapToGrid w:val="0"/>
              <w:jc w:val="center"/>
              <w:rPr>
                <w:snapToGrid w:val="0"/>
                <w:sz w:val="16"/>
                <w:szCs w:val="16"/>
              </w:rPr>
            </w:pPr>
            <w:r>
              <w:rPr>
                <w:snapToGrid w:val="0"/>
                <w:sz w:val="16"/>
                <w:szCs w:val="16"/>
              </w:rPr>
              <w:t>8-point font</w:t>
            </w:r>
          </w:p>
        </w:tc>
        <w:tc>
          <w:tcPr>
            <w:tcW w:w="1701" w:type="dxa"/>
            <w:tcBorders>
              <w:top w:val="single" w:sz="6" w:space="0" w:color="auto"/>
              <w:left w:val="single" w:sz="6" w:space="0" w:color="auto"/>
              <w:bottom w:val="single" w:sz="6" w:space="0" w:color="auto"/>
              <w:right w:val="single" w:sz="6" w:space="0" w:color="auto"/>
            </w:tcBorders>
            <w:vAlign w:val="center"/>
          </w:tcPr>
          <w:p w:rsidR="00D66408" w:rsidRPr="00051EDE" w:rsidRDefault="00D66408" w:rsidP="00655C5C">
            <w:pPr>
              <w:snapToGrid w:val="0"/>
              <w:jc w:val="center"/>
              <w:rPr>
                <w:snapToGrid w:val="0"/>
                <w:sz w:val="16"/>
                <w:szCs w:val="16"/>
              </w:rPr>
            </w:pPr>
          </w:p>
        </w:tc>
      </w:tr>
      <w:tr w:rsidR="00D66408" w:rsidRPr="002B34E1" w:rsidTr="00655C5C">
        <w:trPr>
          <w:cantSplit/>
          <w:trHeight w:hRule="exact" w:val="295"/>
          <w:jc w:val="center"/>
        </w:trPr>
        <w:tc>
          <w:tcPr>
            <w:tcW w:w="939" w:type="dxa"/>
            <w:tcBorders>
              <w:top w:val="single" w:sz="6" w:space="0" w:color="auto"/>
              <w:left w:val="single" w:sz="6" w:space="0" w:color="auto"/>
              <w:bottom w:val="single" w:sz="6" w:space="0" w:color="auto"/>
              <w:right w:val="single" w:sz="6" w:space="0" w:color="auto"/>
            </w:tcBorders>
            <w:vAlign w:val="center"/>
          </w:tcPr>
          <w:p w:rsidR="00D66408" w:rsidRPr="00051EDE" w:rsidRDefault="00D66408" w:rsidP="00655C5C">
            <w:pPr>
              <w:snapToGrid w:val="0"/>
              <w:jc w:val="center"/>
              <w:rPr>
                <w:snapToGrid w:val="0"/>
                <w:sz w:val="16"/>
                <w:szCs w:val="16"/>
              </w:rPr>
            </w:pPr>
          </w:p>
        </w:tc>
        <w:tc>
          <w:tcPr>
            <w:tcW w:w="1230" w:type="dxa"/>
            <w:tcBorders>
              <w:top w:val="single" w:sz="6" w:space="0" w:color="auto"/>
              <w:left w:val="single" w:sz="6" w:space="0" w:color="auto"/>
              <w:bottom w:val="single" w:sz="6" w:space="0" w:color="auto"/>
              <w:right w:val="single" w:sz="6" w:space="0" w:color="auto"/>
            </w:tcBorders>
            <w:vAlign w:val="center"/>
          </w:tcPr>
          <w:p w:rsidR="00D66408" w:rsidRPr="00051EDE" w:rsidRDefault="00D66408" w:rsidP="00655C5C">
            <w:pPr>
              <w:snapToGrid w:val="0"/>
              <w:jc w:val="center"/>
              <w:rPr>
                <w:snapToGrid w:val="0"/>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D66408" w:rsidRPr="00051EDE" w:rsidRDefault="00D66408" w:rsidP="00655C5C">
            <w:pPr>
              <w:snapToGrid w:val="0"/>
              <w:jc w:val="center"/>
              <w:rPr>
                <w:snapToGrid w:val="0"/>
                <w:sz w:val="16"/>
                <w:szCs w:val="16"/>
              </w:rPr>
            </w:pPr>
          </w:p>
        </w:tc>
      </w:tr>
    </w:tbl>
    <w:p w:rsidR="00D66408" w:rsidRDefault="00D66408" w:rsidP="00D66408">
      <w:pPr>
        <w:ind w:firstLine="202"/>
        <w:jc w:val="both"/>
      </w:pPr>
      <w:r>
        <w:tab/>
      </w:r>
      <w:r>
        <w:tab/>
      </w:r>
    </w:p>
    <w:p w:rsidR="00D66408" w:rsidRPr="00D66408" w:rsidRDefault="00D66408" w:rsidP="003F252F">
      <w:pPr>
        <w:pStyle w:val="Heading2"/>
        <w:numPr>
          <w:ilvl w:val="1"/>
          <w:numId w:val="10"/>
        </w:numPr>
        <w:spacing w:before="0" w:after="0"/>
        <w:ind w:left="360"/>
        <w:jc w:val="both"/>
        <w:rPr>
          <w:b/>
        </w:rPr>
      </w:pPr>
      <w:r w:rsidRPr="00D66408">
        <w:rPr>
          <w:b/>
        </w:rPr>
        <w:t>Equations</w:t>
      </w:r>
    </w:p>
    <w:p w:rsidR="00D66408" w:rsidRDefault="00D66408" w:rsidP="00D66408">
      <w:pPr>
        <w:ind w:firstLine="202"/>
        <w:jc w:val="both"/>
      </w:pPr>
      <w:r>
        <w:t>If you are using Word, use either the Microsoft Equation Editor or the MathType add-on (http://www.mathtype.com) for equations in your paper (Insert | Object | Create New | Microsoft Equation or MathType Equation). “Float over text” should not be selected. The equations should be in 10-point font.</w:t>
      </w:r>
    </w:p>
    <w:p w:rsidR="00D66408" w:rsidRDefault="00D66408" w:rsidP="00D66408">
      <w:pPr>
        <w:ind w:firstLine="202"/>
        <w:jc w:val="both"/>
      </w:pPr>
      <w:r>
        <w:t>Number equations consecutively with equation numbers in parentheses flush with the right margin, as in (1). First use the equation editor to create the equation. Then select the “Equation” markup style. Press the tab key and write the equation number in parentheses.</w:t>
      </w:r>
    </w:p>
    <w:p w:rsidR="00D66408" w:rsidRDefault="00D66408" w:rsidP="00D66408">
      <w:pPr>
        <w:ind w:firstLine="202"/>
        <w:jc w:val="both"/>
      </w:pPr>
    </w:p>
    <w:p w:rsidR="00D66408" w:rsidRPr="002B34E1" w:rsidRDefault="00D66408" w:rsidP="00D66408">
      <w:pPr>
        <w:pStyle w:val="Text"/>
        <w:spacing w:line="240" w:lineRule="auto"/>
        <w:ind w:firstLine="204"/>
        <w:rPr>
          <w:color w:val="000000"/>
        </w:rPr>
      </w:pPr>
      <w:r>
        <w:t xml:space="preserve"> </w:t>
      </w:r>
      <w:r>
        <w:tab/>
      </w:r>
      <w:r w:rsidRPr="00D66408">
        <w:rPr>
          <w:color w:val="000000"/>
          <w:position w:val="-24"/>
        </w:rPr>
        <w:object w:dxaOrig="1719"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5pt;height:28.8pt" o:ole="" fillcolor="window">
            <v:imagedata r:id="rId11" o:title=""/>
          </v:shape>
          <o:OLEObject Type="Embed" ProgID="Equation.3" ShapeID="_x0000_i1025" DrawAspect="Content" ObjectID="_1674380338" r:id="rId12"/>
        </w:object>
      </w:r>
      <w:r w:rsidRPr="002B34E1">
        <w:rPr>
          <w:color w:val="000000"/>
        </w:rPr>
        <w:tab/>
        <w:t xml:space="preserve">                                   </w:t>
      </w:r>
      <w:r>
        <w:rPr>
          <w:color w:val="000000"/>
        </w:rPr>
        <w:t>(i</w:t>
      </w:r>
      <w:r w:rsidRPr="002B34E1">
        <w:rPr>
          <w:color w:val="000000"/>
        </w:rPr>
        <w:t>)</w:t>
      </w:r>
    </w:p>
    <w:p w:rsidR="00D66408" w:rsidRDefault="00D66408" w:rsidP="00D66408">
      <w:pPr>
        <w:ind w:firstLine="202"/>
        <w:jc w:val="both"/>
      </w:pPr>
      <w:r>
        <w:tab/>
      </w:r>
    </w:p>
    <w:p w:rsidR="00D66408" w:rsidRPr="00D66408" w:rsidRDefault="00D66408" w:rsidP="003F252F">
      <w:pPr>
        <w:pStyle w:val="Heading2"/>
        <w:numPr>
          <w:ilvl w:val="1"/>
          <w:numId w:val="10"/>
        </w:numPr>
        <w:spacing w:before="0" w:after="0"/>
        <w:ind w:left="360"/>
        <w:jc w:val="both"/>
        <w:rPr>
          <w:b/>
        </w:rPr>
      </w:pPr>
      <w:r w:rsidRPr="00D66408">
        <w:rPr>
          <w:b/>
        </w:rPr>
        <w:lastRenderedPageBreak/>
        <w:t>Sections Headings</w:t>
      </w:r>
    </w:p>
    <w:p w:rsidR="00D66408" w:rsidRDefault="00D66408" w:rsidP="00D66408">
      <w:pPr>
        <w:ind w:firstLine="202"/>
        <w:jc w:val="both"/>
      </w:pPr>
      <w:r>
        <w:t>Section Heading should be in 10-point bold face in capital letters and Sub Heading also be in 10-point but bold-italic. Section headings come in several varieties:</w:t>
      </w:r>
    </w:p>
    <w:p w:rsidR="00D66408" w:rsidRDefault="00D66408" w:rsidP="00D66408">
      <w:pPr>
        <w:ind w:firstLine="202"/>
        <w:jc w:val="both"/>
      </w:pPr>
      <w:r>
        <w:t>1.</w:t>
      </w:r>
      <w:r>
        <w:tab/>
        <w:t>first level headings: 1. Heading 1</w:t>
      </w:r>
    </w:p>
    <w:p w:rsidR="00D66408" w:rsidRDefault="00D66408" w:rsidP="00D66408">
      <w:pPr>
        <w:ind w:firstLine="202"/>
        <w:jc w:val="both"/>
      </w:pPr>
      <w:r>
        <w:t>2.</w:t>
      </w:r>
      <w:r>
        <w:tab/>
        <w:t>second level:  1.2. Heading 2</w:t>
      </w:r>
    </w:p>
    <w:p w:rsidR="00D66408" w:rsidRDefault="00D66408" w:rsidP="00D66408">
      <w:pPr>
        <w:ind w:firstLine="202"/>
        <w:jc w:val="both"/>
      </w:pPr>
      <w:r>
        <w:t>3.</w:t>
      </w:r>
      <w:r>
        <w:tab/>
        <w:t>third level: 1.2.3  Heading 3</w:t>
      </w:r>
    </w:p>
    <w:p w:rsidR="00D66408" w:rsidRDefault="00D66408" w:rsidP="00D66408">
      <w:pPr>
        <w:ind w:firstLine="202"/>
        <w:jc w:val="both"/>
      </w:pPr>
      <w:r>
        <w:t>4.</w:t>
      </w:r>
      <w:r>
        <w:tab/>
        <w:t>forth level: (a) Heading 4</w:t>
      </w:r>
    </w:p>
    <w:p w:rsidR="00D66408" w:rsidRDefault="00D66408" w:rsidP="00D66408">
      <w:pPr>
        <w:ind w:firstLine="202"/>
        <w:jc w:val="both"/>
      </w:pPr>
      <w:r>
        <w:t>5.</w:t>
      </w:r>
      <w:r>
        <w:tab/>
        <w:t>fifth level: (1) Heading 5</w:t>
      </w:r>
    </w:p>
    <w:p w:rsidR="00D66408" w:rsidRDefault="00D66408" w:rsidP="003F5093">
      <w:pPr>
        <w:ind w:firstLine="202"/>
        <w:jc w:val="both"/>
      </w:pPr>
    </w:p>
    <w:p w:rsidR="00D66408" w:rsidRPr="00D66408" w:rsidRDefault="00D66408" w:rsidP="003F252F">
      <w:pPr>
        <w:pStyle w:val="Heading2"/>
        <w:numPr>
          <w:ilvl w:val="1"/>
          <w:numId w:val="10"/>
        </w:numPr>
        <w:spacing w:before="0" w:after="0"/>
        <w:ind w:left="360"/>
        <w:jc w:val="both"/>
        <w:rPr>
          <w:b/>
        </w:rPr>
      </w:pPr>
      <w:r w:rsidRPr="00D66408">
        <w:rPr>
          <w:b/>
        </w:rPr>
        <w:t>References</w:t>
      </w:r>
    </w:p>
    <w:p w:rsidR="00D66408" w:rsidRDefault="00E24915" w:rsidP="00D66408">
      <w:pPr>
        <w:ind w:firstLine="202"/>
        <w:jc w:val="both"/>
      </w:pPr>
      <w:r>
        <w:t>Th</w:t>
      </w:r>
      <w:r w:rsidR="00D66408">
        <w:t>e references should be in 8-point font. The references should be cited in the main text with square brackets like [1] or [1-3] or [1, 2-5] not in superscript or subscript. References should be listed as below in the order in which they are cited. Please ensure that every reference cited in the text is also present in the reference list (and vice versa).</w:t>
      </w:r>
    </w:p>
    <w:p w:rsidR="00E24915" w:rsidRDefault="00E24915" w:rsidP="00E24915">
      <w:pPr>
        <w:jc w:val="both"/>
      </w:pPr>
    </w:p>
    <w:p w:rsidR="00D66408" w:rsidRDefault="00D66408" w:rsidP="00E24915">
      <w:pPr>
        <w:jc w:val="both"/>
      </w:pPr>
      <w:r>
        <w:t>3.7.1 An article in a Journal</w:t>
      </w:r>
    </w:p>
    <w:p w:rsidR="00D66408" w:rsidRDefault="00D66408" w:rsidP="00D66408">
      <w:pPr>
        <w:ind w:firstLine="202"/>
        <w:jc w:val="both"/>
      </w:pPr>
      <w:r>
        <w:t xml:space="preserve">Author’s name, Title of Paper, Name of Journal, (year in bold), volume, issue, page number. </w:t>
      </w:r>
    </w:p>
    <w:p w:rsidR="00D66408" w:rsidRDefault="00D66408" w:rsidP="00D66408">
      <w:pPr>
        <w:ind w:firstLine="202"/>
        <w:jc w:val="both"/>
      </w:pPr>
      <w:r>
        <w:t>[1] R. Q. Song, A. W. Xu, B. Deng, Q. Li, and G. Y. Chen,  “Low temperature studies of ZnO” Adv. Funct. Mater. (2007), 309, 1729-1733.</w:t>
      </w:r>
    </w:p>
    <w:p w:rsidR="00E24915" w:rsidRDefault="00E24915" w:rsidP="00E24915">
      <w:pPr>
        <w:jc w:val="both"/>
      </w:pPr>
    </w:p>
    <w:p w:rsidR="00D66408" w:rsidRDefault="00D66408" w:rsidP="00E24915">
      <w:pPr>
        <w:jc w:val="both"/>
      </w:pPr>
      <w:r>
        <w:t>3.7.2 An article in a Conference</w:t>
      </w:r>
    </w:p>
    <w:p w:rsidR="00D66408" w:rsidRDefault="00D66408" w:rsidP="00D66408">
      <w:pPr>
        <w:ind w:firstLine="202"/>
        <w:jc w:val="both"/>
      </w:pPr>
      <w:r>
        <w:t xml:space="preserve">Author’s name, Title of paper, Name of conference (in italic), place, (year in bold), page number. </w:t>
      </w:r>
    </w:p>
    <w:p w:rsidR="00D66408" w:rsidRDefault="00D66408" w:rsidP="00D66408">
      <w:pPr>
        <w:ind w:firstLine="202"/>
        <w:jc w:val="both"/>
      </w:pPr>
      <w:r>
        <w:t>[2] R.J. David, H.Hong, L.Wang “High Pressure Studies on Nanocrystalline CoS2” DAE SSPS, Manipal University Karnataka (2010), 312-314.</w:t>
      </w:r>
    </w:p>
    <w:p w:rsidR="00E24915" w:rsidRDefault="00E24915" w:rsidP="00E24915">
      <w:pPr>
        <w:jc w:val="both"/>
      </w:pPr>
    </w:p>
    <w:p w:rsidR="00D66408" w:rsidRDefault="00D66408" w:rsidP="00E24915">
      <w:pPr>
        <w:jc w:val="both"/>
      </w:pPr>
      <w:r>
        <w:t>3.7.3 A Book</w:t>
      </w:r>
    </w:p>
    <w:p w:rsidR="00D66408" w:rsidRDefault="00D66408" w:rsidP="00D66408">
      <w:pPr>
        <w:ind w:firstLine="202"/>
        <w:jc w:val="both"/>
      </w:pPr>
      <w:r>
        <w:t xml:space="preserve">Author(s) name, Title of book (in italic), Edition, Name of Publisher, Place of Publication, Year of publication (bold). </w:t>
      </w:r>
    </w:p>
    <w:p w:rsidR="00D66408" w:rsidRDefault="00D66408" w:rsidP="00D66408">
      <w:pPr>
        <w:ind w:firstLine="202"/>
        <w:jc w:val="both"/>
      </w:pPr>
      <w:r>
        <w:t>[3] J. Griffith “Study of Electrodynamics Potentials” 2nd ed., Marcel Dekker, London, 2000.</w:t>
      </w:r>
    </w:p>
    <w:p w:rsidR="00E24915" w:rsidRDefault="00E24915" w:rsidP="00E24915">
      <w:pPr>
        <w:jc w:val="both"/>
      </w:pPr>
    </w:p>
    <w:p w:rsidR="00D66408" w:rsidRDefault="00D66408" w:rsidP="00E24915">
      <w:pPr>
        <w:jc w:val="both"/>
      </w:pPr>
      <w:r>
        <w:t>3.7.4 A Thesis</w:t>
      </w:r>
    </w:p>
    <w:p w:rsidR="00D66408" w:rsidRDefault="00D66408" w:rsidP="00D66408">
      <w:pPr>
        <w:ind w:firstLine="202"/>
        <w:jc w:val="both"/>
      </w:pPr>
      <w:r>
        <w:t>Author’s name, Title of Thesis (in italic), University Country, year of publication (bold).</w:t>
      </w:r>
    </w:p>
    <w:p w:rsidR="00D66408" w:rsidRDefault="00D66408" w:rsidP="00D66408">
      <w:pPr>
        <w:ind w:firstLine="202"/>
        <w:jc w:val="both"/>
      </w:pPr>
      <w:r>
        <w:t>[4] Neha Sharma, Magnetic studies of ZnS nanoparticles, University of Delhi, India, 2003.</w:t>
      </w:r>
    </w:p>
    <w:p w:rsidR="00E24915" w:rsidRDefault="00E24915" w:rsidP="00E24915">
      <w:pPr>
        <w:jc w:val="both"/>
      </w:pPr>
    </w:p>
    <w:p w:rsidR="00D66408" w:rsidRDefault="00D66408" w:rsidP="00E24915">
      <w:pPr>
        <w:jc w:val="both"/>
      </w:pPr>
      <w:r>
        <w:t>3.7.5 Patents</w:t>
      </w:r>
    </w:p>
    <w:p w:rsidR="00D66408" w:rsidRDefault="00D66408" w:rsidP="00D66408">
      <w:pPr>
        <w:ind w:firstLine="202"/>
        <w:jc w:val="both"/>
      </w:pPr>
      <w:r>
        <w:t>[5] Name of inventor1, inventor2, (Holder), Country code and patent number. (Registration year (bold)).</w:t>
      </w:r>
    </w:p>
    <w:p w:rsidR="00E24915" w:rsidRDefault="00E24915" w:rsidP="00E24915">
      <w:pPr>
        <w:jc w:val="both"/>
      </w:pPr>
    </w:p>
    <w:p w:rsidR="00D66408" w:rsidRDefault="00D66408" w:rsidP="00E24915">
      <w:pPr>
        <w:jc w:val="both"/>
      </w:pPr>
      <w:r>
        <w:t>3.7.6 Online Document</w:t>
      </w:r>
    </w:p>
    <w:p w:rsidR="00D66408" w:rsidRDefault="00D66408" w:rsidP="00D66408">
      <w:pPr>
        <w:ind w:firstLine="202"/>
        <w:jc w:val="both"/>
      </w:pPr>
      <w:r>
        <w:t>[6] J. Cartwright, The future of professional work, AIP Publishing Phy., http://www.springer.com/physics/journal/ 12648,1998.</w:t>
      </w:r>
    </w:p>
    <w:p w:rsidR="00D66408" w:rsidRPr="00E24915" w:rsidRDefault="00D66408" w:rsidP="003F252F">
      <w:pPr>
        <w:pStyle w:val="Heading1"/>
        <w:numPr>
          <w:ilvl w:val="0"/>
          <w:numId w:val="9"/>
        </w:numPr>
        <w:spacing w:before="0" w:after="0"/>
        <w:rPr>
          <w:b/>
          <w:bCs/>
          <w:smallCaps w:val="0"/>
        </w:rPr>
      </w:pPr>
      <w:r w:rsidRPr="00E24915">
        <w:rPr>
          <w:b/>
          <w:bCs/>
          <w:smallCaps w:val="0"/>
        </w:rPr>
        <w:lastRenderedPageBreak/>
        <w:t>ACKNOWLEDGEMENT</w:t>
      </w:r>
    </w:p>
    <w:p w:rsidR="00D66408" w:rsidRDefault="00D66408" w:rsidP="00D66408">
      <w:pPr>
        <w:ind w:firstLine="202"/>
        <w:jc w:val="both"/>
      </w:pPr>
    </w:p>
    <w:p w:rsidR="00D66408" w:rsidRDefault="00D66408" w:rsidP="00D66408">
      <w:pPr>
        <w:ind w:firstLine="202"/>
        <w:jc w:val="both"/>
      </w:pPr>
      <w:r>
        <w:t>Acknowledgement of the work of others must be mentioned by author. Authors should cite publications that have been significant in determining the nature of the reported work.</w:t>
      </w:r>
    </w:p>
    <w:p w:rsidR="00D66408" w:rsidRDefault="00D66408" w:rsidP="003F5093">
      <w:pPr>
        <w:ind w:firstLine="202"/>
        <w:jc w:val="both"/>
      </w:pPr>
    </w:p>
    <w:p w:rsidR="003F5093" w:rsidRPr="00B6326F" w:rsidRDefault="003F5093" w:rsidP="003F5093">
      <w:pPr>
        <w:pStyle w:val="Default"/>
        <w:rPr>
          <w:b/>
          <w:color w:val="auto"/>
          <w:sz w:val="20"/>
          <w:szCs w:val="20"/>
        </w:rPr>
      </w:pPr>
      <w:r w:rsidRPr="00B6326F">
        <w:rPr>
          <w:b/>
          <w:color w:val="auto"/>
          <w:sz w:val="20"/>
          <w:szCs w:val="20"/>
        </w:rPr>
        <w:t>REFERENCES</w:t>
      </w:r>
    </w:p>
    <w:p w:rsidR="003F5093" w:rsidRPr="00E24915" w:rsidRDefault="003F5093" w:rsidP="003F5093">
      <w:pPr>
        <w:pStyle w:val="Default"/>
        <w:rPr>
          <w:b/>
          <w:color w:val="auto"/>
          <w:sz w:val="16"/>
          <w:szCs w:val="16"/>
        </w:rPr>
      </w:pPr>
    </w:p>
    <w:p w:rsidR="00E24915" w:rsidRPr="00E24915" w:rsidRDefault="00E24915" w:rsidP="003F252F">
      <w:pPr>
        <w:numPr>
          <w:ilvl w:val="0"/>
          <w:numId w:val="4"/>
        </w:numPr>
        <w:jc w:val="both"/>
        <w:rPr>
          <w:sz w:val="16"/>
          <w:szCs w:val="16"/>
        </w:rPr>
      </w:pPr>
      <w:r w:rsidRPr="00E24915">
        <w:rPr>
          <w:sz w:val="16"/>
          <w:szCs w:val="16"/>
        </w:rPr>
        <w:t xml:space="preserve">Behrouz A. Forouzan, </w:t>
      </w:r>
      <w:r w:rsidRPr="00E24915">
        <w:rPr>
          <w:i/>
          <w:sz w:val="16"/>
          <w:szCs w:val="16"/>
        </w:rPr>
        <w:t>Cryptography and Network Security</w:t>
      </w:r>
      <w:r w:rsidRPr="00E24915">
        <w:rPr>
          <w:sz w:val="16"/>
          <w:szCs w:val="16"/>
        </w:rPr>
        <w:t xml:space="preserve">, Tata McGraw-Hill, New Delhi, </w:t>
      </w:r>
      <w:r w:rsidRPr="00E24915">
        <w:rPr>
          <w:b/>
          <w:sz w:val="16"/>
          <w:szCs w:val="16"/>
        </w:rPr>
        <w:t>2007</w:t>
      </w:r>
      <w:r w:rsidRPr="00E24915">
        <w:rPr>
          <w:sz w:val="16"/>
          <w:szCs w:val="16"/>
        </w:rPr>
        <w:t xml:space="preserve">. </w:t>
      </w:r>
    </w:p>
    <w:p w:rsidR="00E24915" w:rsidRPr="00E24915" w:rsidRDefault="00E24915" w:rsidP="003F252F">
      <w:pPr>
        <w:numPr>
          <w:ilvl w:val="0"/>
          <w:numId w:val="4"/>
        </w:numPr>
        <w:jc w:val="both"/>
        <w:rPr>
          <w:sz w:val="16"/>
          <w:szCs w:val="16"/>
        </w:rPr>
      </w:pPr>
      <w:r w:rsidRPr="00E24915">
        <w:rPr>
          <w:sz w:val="16"/>
          <w:szCs w:val="16"/>
        </w:rPr>
        <w:tab/>
        <w:t>Rukma Rekha Prasad Babu, International Journal on Computer Science and Engineering (</w:t>
      </w:r>
      <w:r w:rsidRPr="00E24915">
        <w:rPr>
          <w:b/>
          <w:sz w:val="16"/>
          <w:szCs w:val="16"/>
        </w:rPr>
        <w:t>2012),</w:t>
      </w:r>
      <w:r w:rsidRPr="00E24915">
        <w:rPr>
          <w:sz w:val="16"/>
          <w:szCs w:val="16"/>
        </w:rPr>
        <w:t xml:space="preserve"> Volume 4, Pages 2-6. </w:t>
      </w:r>
    </w:p>
    <w:p w:rsidR="00E24915" w:rsidRPr="00E24915" w:rsidRDefault="00E24915" w:rsidP="003F252F">
      <w:pPr>
        <w:numPr>
          <w:ilvl w:val="0"/>
          <w:numId w:val="4"/>
        </w:numPr>
        <w:jc w:val="both"/>
        <w:rPr>
          <w:sz w:val="16"/>
          <w:szCs w:val="16"/>
        </w:rPr>
      </w:pPr>
      <w:r w:rsidRPr="00E24915">
        <w:rPr>
          <w:sz w:val="16"/>
          <w:szCs w:val="16"/>
        </w:rPr>
        <w:tab/>
        <w:t>Scott A. Vanstone</w:t>
      </w:r>
      <w:r w:rsidRPr="00E24915">
        <w:rPr>
          <w:i/>
          <w:sz w:val="16"/>
          <w:szCs w:val="16"/>
        </w:rPr>
        <w:t xml:space="preserve">, Elliptic curve cryptosystem the answer to strong, fast public-key cryptography for securing constrained environments. Information Security Technical Report 2 </w:t>
      </w:r>
      <w:r w:rsidRPr="00E24915">
        <w:rPr>
          <w:sz w:val="16"/>
          <w:szCs w:val="16"/>
        </w:rPr>
        <w:t>(</w:t>
      </w:r>
      <w:r w:rsidRPr="00E24915">
        <w:rPr>
          <w:b/>
          <w:sz w:val="16"/>
          <w:szCs w:val="16"/>
        </w:rPr>
        <w:t>1997</w:t>
      </w:r>
      <w:r w:rsidRPr="00E24915">
        <w:rPr>
          <w:sz w:val="16"/>
          <w:szCs w:val="16"/>
        </w:rPr>
        <w:t xml:space="preserve">), pages 78 - 87. </w:t>
      </w:r>
    </w:p>
    <w:p w:rsidR="00E24915" w:rsidRPr="00E24915" w:rsidRDefault="00E24915" w:rsidP="003F252F">
      <w:pPr>
        <w:numPr>
          <w:ilvl w:val="0"/>
          <w:numId w:val="4"/>
        </w:numPr>
        <w:jc w:val="both"/>
        <w:rPr>
          <w:sz w:val="16"/>
          <w:szCs w:val="16"/>
        </w:rPr>
      </w:pPr>
      <w:r w:rsidRPr="00E24915">
        <w:rPr>
          <w:sz w:val="16"/>
          <w:szCs w:val="16"/>
        </w:rPr>
        <w:t>Munirul, Haque and Sheikh Iqbal Ahamedm, Security in Pervasive Computing: Current Status and Open Issues,  International Journal of Network Security(</w:t>
      </w:r>
      <w:r w:rsidRPr="00E24915">
        <w:rPr>
          <w:b/>
          <w:sz w:val="16"/>
          <w:szCs w:val="16"/>
        </w:rPr>
        <w:t>2007</w:t>
      </w:r>
      <w:r w:rsidRPr="00E24915">
        <w:rPr>
          <w:sz w:val="16"/>
          <w:szCs w:val="16"/>
        </w:rPr>
        <w:t>), Volume 3, Pages 203–214.</w:t>
      </w:r>
    </w:p>
    <w:sectPr w:rsidR="00E24915" w:rsidRPr="00E24915" w:rsidSect="003F0721">
      <w:headerReference w:type="default" r:id="rId13"/>
      <w:type w:val="continuous"/>
      <w:pgSz w:w="11909" w:h="16834" w:code="9"/>
      <w:pgMar w:top="1728" w:right="1440" w:bottom="1728" w:left="1800" w:header="1296" w:footer="1296" w:gutter="0"/>
      <w:cols w:num="2" w:space="28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197" w:rsidRDefault="00110197">
      <w:r>
        <w:separator/>
      </w:r>
    </w:p>
  </w:endnote>
  <w:endnote w:type="continuationSeparator" w:id="1">
    <w:p w:rsidR="00110197" w:rsidRDefault="00110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nion Pro">
    <w:panose1 w:val="00000000000000000000"/>
    <w:charset w:val="00"/>
    <w:family w:val="roman"/>
    <w:notTrueType/>
    <w:pitch w:val="variable"/>
    <w:sig w:usb0="E00002AF" w:usb1="5000E07B" w:usb2="00000000" w:usb3="00000000" w:csb0="0000019F"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9849"/>
      <w:docPartObj>
        <w:docPartGallery w:val="Page Numbers (Bottom of Page)"/>
        <w:docPartUnique/>
      </w:docPartObj>
    </w:sdtPr>
    <w:sdtContent>
      <w:p w:rsidR="0051726C" w:rsidRDefault="0096233C" w:rsidP="00AC114D">
        <w:pPr>
          <w:pStyle w:val="Footer"/>
          <w:jc w:val="center"/>
        </w:pPr>
        <w:fldSimple w:instr=" PAGE   \* MERGEFORMAT ">
          <w:r w:rsidR="00283364">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197" w:rsidRDefault="00110197"/>
  </w:footnote>
  <w:footnote w:type="continuationSeparator" w:id="1">
    <w:p w:rsidR="00110197" w:rsidRDefault="00110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26C" w:rsidRDefault="0051726C" w:rsidP="003E5D08">
    <w:pPr>
      <w:pStyle w:val="Header"/>
      <w:tabs>
        <w:tab w:val="left" w:pos="6096"/>
      </w:tabs>
      <w:jc w:val="both"/>
    </w:pPr>
    <w:r w:rsidRPr="00C1563E">
      <w:t>SKIT Research Journal</w:t>
    </w:r>
    <w:r w:rsidRPr="00C1563E">
      <w:tab/>
    </w:r>
    <w:r>
      <w:tab/>
    </w:r>
    <w:r w:rsidRPr="00C1563E">
      <w:t xml:space="preserve">VOLUME </w:t>
    </w:r>
    <w:r>
      <w:t>xx</w:t>
    </w:r>
    <w:r w:rsidRPr="00C1563E">
      <w:t xml:space="preserve">; ISSUE </w:t>
    </w:r>
    <w:r>
      <w:t>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64" w:rsidRDefault="00283364" w:rsidP="00283364">
    <w:pPr>
      <w:pStyle w:val="Header"/>
      <w:tabs>
        <w:tab w:val="left" w:pos="6096"/>
      </w:tabs>
      <w:jc w:val="both"/>
    </w:pPr>
    <w:r w:rsidRPr="00C1563E">
      <w:t>SKIT Research Journal</w:t>
    </w:r>
    <w:r w:rsidRPr="00C1563E">
      <w:tab/>
    </w:r>
    <w:r>
      <w:tab/>
    </w:r>
    <w:r w:rsidRPr="00C1563E">
      <w:t xml:space="preserve">VOLUME </w:t>
    </w:r>
    <w:r>
      <w:t>xx</w:t>
    </w:r>
    <w:r w:rsidRPr="00C1563E">
      <w:t xml:space="preserve">; ISSUE </w:t>
    </w:r>
    <w:r>
      <w:t>x:xxxx</w:t>
    </w:r>
  </w:p>
  <w:p w:rsidR="0051726C" w:rsidRPr="00283364" w:rsidRDefault="0051726C" w:rsidP="002833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1152" w:hanging="720"/>
      </w:pPr>
      <w:rPr>
        <w:rFonts w:cs="Times New Roman"/>
      </w:rPr>
    </w:lvl>
    <w:lvl w:ilvl="4">
      <w:start w:val="1"/>
      <w:numFmt w:val="decimal"/>
      <w:pStyle w:val="Heading5"/>
      <w:lvlText w:val="(%5)"/>
      <w:legacy w:legacy="1" w:legacySpace="0" w:legacyIndent="720"/>
      <w:lvlJc w:val="left"/>
      <w:pPr>
        <w:ind w:left="1872" w:hanging="720"/>
      </w:pPr>
      <w:rPr>
        <w:rFonts w:cs="Times New Roman"/>
      </w:rPr>
    </w:lvl>
    <w:lvl w:ilvl="5">
      <w:start w:val="1"/>
      <w:numFmt w:val="lowerLetter"/>
      <w:pStyle w:val="Heading6"/>
      <w:lvlText w:val="(%6)"/>
      <w:legacy w:legacy="1" w:legacySpace="0" w:legacyIndent="720"/>
      <w:lvlJc w:val="left"/>
      <w:pPr>
        <w:ind w:left="2592" w:hanging="720"/>
      </w:pPr>
      <w:rPr>
        <w:rFonts w:cs="Times New Roman"/>
      </w:rPr>
    </w:lvl>
    <w:lvl w:ilvl="6">
      <w:start w:val="1"/>
      <w:numFmt w:val="lowerRoman"/>
      <w:pStyle w:val="Heading7"/>
      <w:lvlText w:val="(%7)"/>
      <w:legacy w:legacy="1" w:legacySpace="0" w:legacyIndent="720"/>
      <w:lvlJc w:val="left"/>
      <w:pPr>
        <w:ind w:left="3312" w:hanging="720"/>
      </w:pPr>
      <w:rPr>
        <w:rFonts w:cs="Times New Roman"/>
      </w:rPr>
    </w:lvl>
    <w:lvl w:ilvl="7">
      <w:start w:val="1"/>
      <w:numFmt w:val="lowerLetter"/>
      <w:pStyle w:val="Heading8"/>
      <w:lvlText w:val="(%8)"/>
      <w:legacy w:legacy="1" w:legacySpace="0" w:legacyIndent="720"/>
      <w:lvlJc w:val="left"/>
      <w:pPr>
        <w:ind w:left="4032" w:hanging="720"/>
      </w:pPr>
      <w:rPr>
        <w:rFonts w:cs="Times New Roman"/>
      </w:rPr>
    </w:lvl>
    <w:lvl w:ilvl="8">
      <w:start w:val="1"/>
      <w:numFmt w:val="lowerRoman"/>
      <w:pStyle w:val="Heading9"/>
      <w:lvlText w:val="(%9)"/>
      <w:legacy w:legacy="1" w:legacySpace="0" w:legacyIndent="720"/>
      <w:lvlJc w:val="left"/>
      <w:pPr>
        <w:ind w:left="4752" w:hanging="720"/>
      </w:pPr>
      <w:rPr>
        <w:rFonts w:cs="Times New Roman"/>
      </w:rPr>
    </w:lvl>
  </w:abstractNum>
  <w:abstractNum w:abstractNumId="1">
    <w:nsid w:val="00000009"/>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nsid w:val="0000000D"/>
    <w:multiLevelType w:val="multilevel"/>
    <w:tmpl w:val="0000000D"/>
    <w:name w:val="WW8Num13"/>
    <w:lvl w:ilvl="0">
      <w:numFmt w:val="bullet"/>
      <w:lvlText w:val="•"/>
      <w:lvlJc w:val="left"/>
      <w:pPr>
        <w:tabs>
          <w:tab w:val="num" w:pos="0"/>
        </w:tabs>
        <w:ind w:left="784" w:hanging="360"/>
      </w:pPr>
      <w:rPr>
        <w:rFonts w:ascii="Liberation Serif" w:hAnsi="Liberation Serif" w:cs="Liberation Serif"/>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10"/>
    <w:multiLevelType w:val="multilevel"/>
    <w:tmpl w:val="00000010"/>
    <w:name w:val="WWNum1"/>
    <w:lvl w:ilvl="0">
      <w:start w:val="1"/>
      <w:numFmt w:val="bullet"/>
      <w:lvlText w:val=""/>
      <w:lvlJc w:val="left"/>
      <w:pPr>
        <w:tabs>
          <w:tab w:val="num" w:pos="0"/>
        </w:tabs>
        <w:ind w:left="720" w:hanging="360"/>
      </w:pPr>
      <w:rPr>
        <w:rFonts w:ascii="Symbol" w:hAnsi="Symbol" w:cs="Symbol"/>
        <w:position w:val="0"/>
        <w:sz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23E2E4D"/>
    <w:multiLevelType w:val="multilevel"/>
    <w:tmpl w:val="49BE92FC"/>
    <w:lvl w:ilvl="0">
      <w:start w:val="1"/>
      <w:numFmt w:val="decimal"/>
      <w:pStyle w:val="IEEEHeading1"/>
      <w:lvlText w:val="%1."/>
      <w:lvlJc w:val="left"/>
      <w:pPr>
        <w:tabs>
          <w:tab w:val="num" w:pos="1908"/>
        </w:tabs>
        <w:ind w:left="1908" w:hanging="288"/>
      </w:pPr>
      <w:rPr>
        <w:rFonts w:hint="default"/>
        <w:b/>
        <w:bCs/>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46854BA"/>
    <w:multiLevelType w:val="hybridMultilevel"/>
    <w:tmpl w:val="E9BA35CC"/>
    <w:lvl w:ilvl="0" w:tplc="6D3035F4">
      <w:start w:val="1"/>
      <w:numFmt w:val="decimal"/>
      <w:lvlText w:val="[%1]"/>
      <w:lvlJc w:val="left"/>
      <w:pPr>
        <w:ind w:left="360" w:hanging="360"/>
      </w:pPr>
      <w:rPr>
        <w:rFonts w:ascii="Times New Roman" w:eastAsia="Times New Roman" w:hAnsi="Times New Roman" w:cs="Times New Roman" w:hint="default"/>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C21E20"/>
    <w:multiLevelType w:val="multilevel"/>
    <w:tmpl w:val="BD92052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7660336"/>
    <w:multiLevelType w:val="hybridMultilevel"/>
    <w:tmpl w:val="78D27160"/>
    <w:lvl w:ilvl="0" w:tplc="04090001">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A877D64"/>
    <w:multiLevelType w:val="singleLevel"/>
    <w:tmpl w:val="5DA6FC16"/>
    <w:lvl w:ilvl="0">
      <w:start w:val="1"/>
      <w:numFmt w:val="decimal"/>
      <w:pStyle w:val="References0"/>
      <w:lvlText w:val="[%1]"/>
      <w:lvlJc w:val="left"/>
      <w:pPr>
        <w:tabs>
          <w:tab w:val="num" w:pos="360"/>
        </w:tabs>
        <w:ind w:left="360" w:hanging="360"/>
      </w:pPr>
      <w:rPr>
        <w:rFonts w:cs="Times New Roman"/>
      </w:rPr>
    </w:lvl>
  </w:abstractNum>
  <w:abstractNum w:abstractNumId="9">
    <w:nsid w:val="6C402C58"/>
    <w:multiLevelType w:val="hybridMultilevel"/>
    <w:tmpl w:val="F1F87D58"/>
    <w:lvl w:ilvl="0" w:tplc="04090001">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07522F86"/>
    <w:lvl w:ilvl="0">
      <w:start w:val="1"/>
      <w:numFmt w:val="upperRoman"/>
      <w:pStyle w:val="tablehead"/>
      <w:lvlText w:val="TABLE %1. "/>
      <w:lvlJc w:val="left"/>
      <w:pPr>
        <w:tabs>
          <w:tab w:val="num" w:pos="1080"/>
        </w:tabs>
      </w:pPr>
      <w:rPr>
        <w:rFonts w:ascii="Times New Roman" w:hAnsi="Times New Roman" w:cs="Times New Roman" w:hint="default"/>
        <w:b/>
        <w:bCs/>
        <w:i w:val="0"/>
        <w:iCs w:val="0"/>
        <w:color w:val="auto"/>
        <w:sz w:val="16"/>
        <w:szCs w:val="16"/>
      </w:rPr>
    </w:lvl>
  </w:abstractNum>
  <w:abstractNum w:abstractNumId="11">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78483675"/>
    <w:multiLevelType w:val="multilevel"/>
    <w:tmpl w:val="D0BC5104"/>
    <w:lvl w:ilvl="0">
      <w:start w:val="3"/>
      <w:numFmt w:val="decimal"/>
      <w:lvlText w:val="%1."/>
      <w:lvlJc w:val="left"/>
      <w:pPr>
        <w:ind w:left="705" w:hanging="360"/>
      </w:pPr>
      <w:rPr>
        <w:rFonts w:hint="default"/>
      </w:rPr>
    </w:lvl>
    <w:lvl w:ilvl="1">
      <w:start w:val="8"/>
      <w:numFmt w:val="decimal"/>
      <w:isLgl/>
      <w:lvlText w:val="%1.%2"/>
      <w:lvlJc w:val="left"/>
      <w:pPr>
        <w:ind w:left="705" w:hanging="360"/>
      </w:pPr>
      <w:rPr>
        <w:rFonts w:hint="default"/>
      </w:rPr>
    </w:lvl>
    <w:lvl w:ilvl="2">
      <w:start w:val="1"/>
      <w:numFmt w:val="decimal"/>
      <w:isLgl/>
      <w:lvlText w:val="%1.%2.%3"/>
      <w:lvlJc w:val="left"/>
      <w:pPr>
        <w:ind w:left="1065" w:hanging="720"/>
      </w:pPr>
      <w:rPr>
        <w:rFonts w:hint="default"/>
      </w:rPr>
    </w:lvl>
    <w:lvl w:ilvl="3">
      <w:start w:val="1"/>
      <w:numFmt w:val="decimal"/>
      <w:isLgl/>
      <w:lvlText w:val="%1.%2.%3.%4"/>
      <w:lvlJc w:val="left"/>
      <w:pPr>
        <w:ind w:left="1065" w:hanging="720"/>
      </w:pPr>
      <w:rPr>
        <w:rFonts w:hint="default"/>
      </w:rPr>
    </w:lvl>
    <w:lvl w:ilvl="4">
      <w:start w:val="1"/>
      <w:numFmt w:val="decimal"/>
      <w:isLgl/>
      <w:lvlText w:val="%1.%2.%3.%4.%5"/>
      <w:lvlJc w:val="left"/>
      <w:pPr>
        <w:ind w:left="1065" w:hanging="720"/>
      </w:pPr>
      <w:rPr>
        <w:rFonts w:hint="default"/>
      </w:rPr>
    </w:lvl>
    <w:lvl w:ilvl="5">
      <w:start w:val="1"/>
      <w:numFmt w:val="decimal"/>
      <w:isLgl/>
      <w:lvlText w:val="%1.%2.%3.%4.%5.%6"/>
      <w:lvlJc w:val="left"/>
      <w:pPr>
        <w:ind w:left="1425" w:hanging="1080"/>
      </w:pPr>
      <w:rPr>
        <w:rFonts w:hint="default"/>
      </w:rPr>
    </w:lvl>
    <w:lvl w:ilvl="6">
      <w:start w:val="1"/>
      <w:numFmt w:val="decimal"/>
      <w:isLgl/>
      <w:lvlText w:val="%1.%2.%3.%4.%5.%6.%7"/>
      <w:lvlJc w:val="left"/>
      <w:pPr>
        <w:ind w:left="1425" w:hanging="1080"/>
      </w:pPr>
      <w:rPr>
        <w:rFonts w:hint="default"/>
      </w:rPr>
    </w:lvl>
    <w:lvl w:ilvl="7">
      <w:start w:val="1"/>
      <w:numFmt w:val="decimal"/>
      <w:isLgl/>
      <w:lvlText w:val="%1.%2.%3.%4.%5.%6.%7.%8"/>
      <w:lvlJc w:val="left"/>
      <w:pPr>
        <w:ind w:left="1785" w:hanging="1440"/>
      </w:pPr>
      <w:rPr>
        <w:rFonts w:hint="default"/>
      </w:rPr>
    </w:lvl>
    <w:lvl w:ilvl="8">
      <w:start w:val="1"/>
      <w:numFmt w:val="decimal"/>
      <w:isLgl/>
      <w:lvlText w:val="%1.%2.%3.%4.%5.%6.%7.%8.%9"/>
      <w:lvlJc w:val="left"/>
      <w:pPr>
        <w:ind w:left="1785" w:hanging="1440"/>
      </w:pPr>
      <w:rPr>
        <w:rFonts w:hint="default"/>
      </w:rPr>
    </w:lvl>
  </w:abstractNum>
  <w:num w:numId="1">
    <w:abstractNumId w:val="0"/>
  </w:num>
  <w:num w:numId="2">
    <w:abstractNumId w:val="8"/>
  </w:num>
  <w:num w:numId="3">
    <w:abstractNumId w:val="1"/>
  </w:num>
  <w:num w:numId="4">
    <w:abstractNumId w:val="5"/>
  </w:num>
  <w:num w:numId="5">
    <w:abstractNumId w:val="10"/>
  </w:num>
  <w:num w:numId="6">
    <w:abstractNumId w:val="4"/>
  </w:num>
  <w:num w:numId="7">
    <w:abstractNumId w:val="7"/>
  </w:num>
  <w:num w:numId="8">
    <w:abstractNumId w:val="9"/>
  </w:num>
  <w:num w:numId="9">
    <w:abstractNumId w:val="12"/>
  </w:num>
  <w:num w:numId="10">
    <w:abstractNumId w:val="6"/>
  </w:num>
  <w:num w:numId="11">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hideSpellingErrors/>
  <w:stylePaneFormatFilter w:val="3F01"/>
  <w:defaultTabStop w:val="202"/>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rsids>
    <w:rsidRoot w:val="0056403D"/>
    <w:rsid w:val="0000060D"/>
    <w:rsid w:val="00001081"/>
    <w:rsid w:val="0000324A"/>
    <w:rsid w:val="00003CC7"/>
    <w:rsid w:val="00004FF0"/>
    <w:rsid w:val="00010AE5"/>
    <w:rsid w:val="00011282"/>
    <w:rsid w:val="00012638"/>
    <w:rsid w:val="00017707"/>
    <w:rsid w:val="00017DA9"/>
    <w:rsid w:val="000204BB"/>
    <w:rsid w:val="00020FF8"/>
    <w:rsid w:val="00024AAD"/>
    <w:rsid w:val="00027E97"/>
    <w:rsid w:val="000313F2"/>
    <w:rsid w:val="000333C7"/>
    <w:rsid w:val="000344E4"/>
    <w:rsid w:val="00035450"/>
    <w:rsid w:val="00036659"/>
    <w:rsid w:val="00037E2D"/>
    <w:rsid w:val="000403DB"/>
    <w:rsid w:val="00043F51"/>
    <w:rsid w:val="00047684"/>
    <w:rsid w:val="0005094C"/>
    <w:rsid w:val="00051EDE"/>
    <w:rsid w:val="00051F98"/>
    <w:rsid w:val="00055E64"/>
    <w:rsid w:val="00060218"/>
    <w:rsid w:val="000608EB"/>
    <w:rsid w:val="00060DBC"/>
    <w:rsid w:val="00061FE7"/>
    <w:rsid w:val="00062480"/>
    <w:rsid w:val="0006604D"/>
    <w:rsid w:val="00066D97"/>
    <w:rsid w:val="0007172B"/>
    <w:rsid w:val="000766AD"/>
    <w:rsid w:val="00076CBC"/>
    <w:rsid w:val="000777AF"/>
    <w:rsid w:val="00080DFE"/>
    <w:rsid w:val="00082164"/>
    <w:rsid w:val="00082674"/>
    <w:rsid w:val="000848A1"/>
    <w:rsid w:val="0009597D"/>
    <w:rsid w:val="0009687B"/>
    <w:rsid w:val="000A0336"/>
    <w:rsid w:val="000A51CA"/>
    <w:rsid w:val="000A7D26"/>
    <w:rsid w:val="000B017E"/>
    <w:rsid w:val="000B02D3"/>
    <w:rsid w:val="000B055D"/>
    <w:rsid w:val="000B1C94"/>
    <w:rsid w:val="000B2286"/>
    <w:rsid w:val="000B4FB0"/>
    <w:rsid w:val="000B5C19"/>
    <w:rsid w:val="000B5F3B"/>
    <w:rsid w:val="000B6438"/>
    <w:rsid w:val="000C1B02"/>
    <w:rsid w:val="000C4170"/>
    <w:rsid w:val="000C5C27"/>
    <w:rsid w:val="000C6BB8"/>
    <w:rsid w:val="000C71F1"/>
    <w:rsid w:val="000C7464"/>
    <w:rsid w:val="000C75CA"/>
    <w:rsid w:val="000C7D20"/>
    <w:rsid w:val="000D01F5"/>
    <w:rsid w:val="000D021C"/>
    <w:rsid w:val="000D1151"/>
    <w:rsid w:val="000D13F8"/>
    <w:rsid w:val="000D178B"/>
    <w:rsid w:val="000D1C61"/>
    <w:rsid w:val="000D40FC"/>
    <w:rsid w:val="000D4566"/>
    <w:rsid w:val="000D5253"/>
    <w:rsid w:val="000E0485"/>
    <w:rsid w:val="000E2068"/>
    <w:rsid w:val="000E28A4"/>
    <w:rsid w:val="000F0109"/>
    <w:rsid w:val="000F0124"/>
    <w:rsid w:val="000F0931"/>
    <w:rsid w:val="000F0B41"/>
    <w:rsid w:val="000F1891"/>
    <w:rsid w:val="000F3A41"/>
    <w:rsid w:val="000F441C"/>
    <w:rsid w:val="000F4492"/>
    <w:rsid w:val="000F44BF"/>
    <w:rsid w:val="000F6599"/>
    <w:rsid w:val="000F6D77"/>
    <w:rsid w:val="000F707C"/>
    <w:rsid w:val="000F7B7A"/>
    <w:rsid w:val="00100721"/>
    <w:rsid w:val="00102FC4"/>
    <w:rsid w:val="00103950"/>
    <w:rsid w:val="00104725"/>
    <w:rsid w:val="00106028"/>
    <w:rsid w:val="00110197"/>
    <w:rsid w:val="00112986"/>
    <w:rsid w:val="001129EF"/>
    <w:rsid w:val="001130C9"/>
    <w:rsid w:val="00113E6A"/>
    <w:rsid w:val="00116384"/>
    <w:rsid w:val="0011658A"/>
    <w:rsid w:val="00120563"/>
    <w:rsid w:val="00121321"/>
    <w:rsid w:val="00121529"/>
    <w:rsid w:val="00122297"/>
    <w:rsid w:val="00122796"/>
    <w:rsid w:val="001251DD"/>
    <w:rsid w:val="001262ED"/>
    <w:rsid w:val="0012798D"/>
    <w:rsid w:val="0013087F"/>
    <w:rsid w:val="00130AE9"/>
    <w:rsid w:val="00130BE5"/>
    <w:rsid w:val="00132586"/>
    <w:rsid w:val="00140458"/>
    <w:rsid w:val="00142075"/>
    <w:rsid w:val="0014309B"/>
    <w:rsid w:val="00145FFA"/>
    <w:rsid w:val="00146357"/>
    <w:rsid w:val="001472EE"/>
    <w:rsid w:val="001512EF"/>
    <w:rsid w:val="00155AF8"/>
    <w:rsid w:val="00156791"/>
    <w:rsid w:val="0015701F"/>
    <w:rsid w:val="001612E7"/>
    <w:rsid w:val="00161A1D"/>
    <w:rsid w:val="00162381"/>
    <w:rsid w:val="001647C6"/>
    <w:rsid w:val="00164889"/>
    <w:rsid w:val="00164A7A"/>
    <w:rsid w:val="00164BFE"/>
    <w:rsid w:val="00165DEE"/>
    <w:rsid w:val="0016662D"/>
    <w:rsid w:val="00166B5B"/>
    <w:rsid w:val="001673F7"/>
    <w:rsid w:val="00170ACB"/>
    <w:rsid w:val="00171ED6"/>
    <w:rsid w:val="001745C8"/>
    <w:rsid w:val="001750D3"/>
    <w:rsid w:val="00177745"/>
    <w:rsid w:val="00182ACB"/>
    <w:rsid w:val="001843BB"/>
    <w:rsid w:val="00184C45"/>
    <w:rsid w:val="00186164"/>
    <w:rsid w:val="0018759A"/>
    <w:rsid w:val="001900CA"/>
    <w:rsid w:val="00191AB5"/>
    <w:rsid w:val="00194F04"/>
    <w:rsid w:val="00195A86"/>
    <w:rsid w:val="001961F1"/>
    <w:rsid w:val="001A05DD"/>
    <w:rsid w:val="001A1870"/>
    <w:rsid w:val="001A236D"/>
    <w:rsid w:val="001A377F"/>
    <w:rsid w:val="001A3CFF"/>
    <w:rsid w:val="001A3EBC"/>
    <w:rsid w:val="001B0D48"/>
    <w:rsid w:val="001B7C1E"/>
    <w:rsid w:val="001C092B"/>
    <w:rsid w:val="001C130F"/>
    <w:rsid w:val="001C65D0"/>
    <w:rsid w:val="001C6F7B"/>
    <w:rsid w:val="001D37BD"/>
    <w:rsid w:val="001D4537"/>
    <w:rsid w:val="001D4684"/>
    <w:rsid w:val="001D58EA"/>
    <w:rsid w:val="001D6B99"/>
    <w:rsid w:val="001E109E"/>
    <w:rsid w:val="001E11A9"/>
    <w:rsid w:val="001E5BDD"/>
    <w:rsid w:val="001E6DC4"/>
    <w:rsid w:val="001E6DD4"/>
    <w:rsid w:val="001E70EA"/>
    <w:rsid w:val="001E74F5"/>
    <w:rsid w:val="001F0786"/>
    <w:rsid w:val="001F13AE"/>
    <w:rsid w:val="001F16F5"/>
    <w:rsid w:val="001F1FCA"/>
    <w:rsid w:val="001F4592"/>
    <w:rsid w:val="001F4B3A"/>
    <w:rsid w:val="001F57C2"/>
    <w:rsid w:val="001F6659"/>
    <w:rsid w:val="002010B8"/>
    <w:rsid w:val="00202290"/>
    <w:rsid w:val="0020460D"/>
    <w:rsid w:val="00206187"/>
    <w:rsid w:val="00206B02"/>
    <w:rsid w:val="00206B94"/>
    <w:rsid w:val="00212AE8"/>
    <w:rsid w:val="002154D3"/>
    <w:rsid w:val="00215FF4"/>
    <w:rsid w:val="00217EA1"/>
    <w:rsid w:val="00223E67"/>
    <w:rsid w:val="0022584F"/>
    <w:rsid w:val="00227CD9"/>
    <w:rsid w:val="002316D0"/>
    <w:rsid w:val="0023287C"/>
    <w:rsid w:val="00233C45"/>
    <w:rsid w:val="002375B8"/>
    <w:rsid w:val="0024234C"/>
    <w:rsid w:val="0024273E"/>
    <w:rsid w:val="00242A5F"/>
    <w:rsid w:val="00243C08"/>
    <w:rsid w:val="00245275"/>
    <w:rsid w:val="002457A7"/>
    <w:rsid w:val="00246648"/>
    <w:rsid w:val="00255CFB"/>
    <w:rsid w:val="002631A3"/>
    <w:rsid w:val="00267BEA"/>
    <w:rsid w:val="002748AF"/>
    <w:rsid w:val="00275DBB"/>
    <w:rsid w:val="00276706"/>
    <w:rsid w:val="00280BB0"/>
    <w:rsid w:val="00281640"/>
    <w:rsid w:val="00283364"/>
    <w:rsid w:val="00287160"/>
    <w:rsid w:val="00292A9A"/>
    <w:rsid w:val="00292BD7"/>
    <w:rsid w:val="00293534"/>
    <w:rsid w:val="00293E19"/>
    <w:rsid w:val="0029736E"/>
    <w:rsid w:val="002974EF"/>
    <w:rsid w:val="002A155B"/>
    <w:rsid w:val="002A42DE"/>
    <w:rsid w:val="002A6540"/>
    <w:rsid w:val="002A6ADF"/>
    <w:rsid w:val="002A6E18"/>
    <w:rsid w:val="002A772F"/>
    <w:rsid w:val="002B042B"/>
    <w:rsid w:val="002B25CE"/>
    <w:rsid w:val="002B34E1"/>
    <w:rsid w:val="002B6EF8"/>
    <w:rsid w:val="002B714D"/>
    <w:rsid w:val="002C0B22"/>
    <w:rsid w:val="002C1966"/>
    <w:rsid w:val="002C2CF8"/>
    <w:rsid w:val="002C2E92"/>
    <w:rsid w:val="002C51FC"/>
    <w:rsid w:val="002C75B8"/>
    <w:rsid w:val="002C7A08"/>
    <w:rsid w:val="002D008E"/>
    <w:rsid w:val="002D233B"/>
    <w:rsid w:val="002D2464"/>
    <w:rsid w:val="002D3FD5"/>
    <w:rsid w:val="002D50E9"/>
    <w:rsid w:val="002D658D"/>
    <w:rsid w:val="002D7442"/>
    <w:rsid w:val="002D7607"/>
    <w:rsid w:val="002E111D"/>
    <w:rsid w:val="002E1EA9"/>
    <w:rsid w:val="002E3D6B"/>
    <w:rsid w:val="002E69F4"/>
    <w:rsid w:val="002E7057"/>
    <w:rsid w:val="002E773F"/>
    <w:rsid w:val="002F15D3"/>
    <w:rsid w:val="002F1ADE"/>
    <w:rsid w:val="002F29FE"/>
    <w:rsid w:val="002F4F94"/>
    <w:rsid w:val="002F5273"/>
    <w:rsid w:val="002F61AB"/>
    <w:rsid w:val="002F65A6"/>
    <w:rsid w:val="002F6E16"/>
    <w:rsid w:val="002F6E47"/>
    <w:rsid w:val="002F77EE"/>
    <w:rsid w:val="002F7EDA"/>
    <w:rsid w:val="003016E2"/>
    <w:rsid w:val="0030207C"/>
    <w:rsid w:val="00303A98"/>
    <w:rsid w:val="00305049"/>
    <w:rsid w:val="00305E35"/>
    <w:rsid w:val="00306EF4"/>
    <w:rsid w:val="00306FA7"/>
    <w:rsid w:val="00307EBB"/>
    <w:rsid w:val="00312276"/>
    <w:rsid w:val="003137D4"/>
    <w:rsid w:val="00314CBA"/>
    <w:rsid w:val="00321B34"/>
    <w:rsid w:val="00323CB9"/>
    <w:rsid w:val="00324719"/>
    <w:rsid w:val="00326102"/>
    <w:rsid w:val="00326CAF"/>
    <w:rsid w:val="003310F0"/>
    <w:rsid w:val="00334027"/>
    <w:rsid w:val="00334211"/>
    <w:rsid w:val="003364C2"/>
    <w:rsid w:val="00345DED"/>
    <w:rsid w:val="003465D5"/>
    <w:rsid w:val="00346749"/>
    <w:rsid w:val="00346BFA"/>
    <w:rsid w:val="00350063"/>
    <w:rsid w:val="00350599"/>
    <w:rsid w:val="0035158F"/>
    <w:rsid w:val="003527C3"/>
    <w:rsid w:val="00353EEC"/>
    <w:rsid w:val="00355ACB"/>
    <w:rsid w:val="00356827"/>
    <w:rsid w:val="00357AF3"/>
    <w:rsid w:val="003615FB"/>
    <w:rsid w:val="0036291D"/>
    <w:rsid w:val="00365184"/>
    <w:rsid w:val="00365AEE"/>
    <w:rsid w:val="00366137"/>
    <w:rsid w:val="00367591"/>
    <w:rsid w:val="0037588F"/>
    <w:rsid w:val="00376E71"/>
    <w:rsid w:val="00377B3E"/>
    <w:rsid w:val="003808E2"/>
    <w:rsid w:val="00381C16"/>
    <w:rsid w:val="003827EA"/>
    <w:rsid w:val="00386E0A"/>
    <w:rsid w:val="003909E6"/>
    <w:rsid w:val="00391092"/>
    <w:rsid w:val="00391C83"/>
    <w:rsid w:val="00392215"/>
    <w:rsid w:val="0039444B"/>
    <w:rsid w:val="003948F4"/>
    <w:rsid w:val="003A446F"/>
    <w:rsid w:val="003A6326"/>
    <w:rsid w:val="003B04DE"/>
    <w:rsid w:val="003B1FB2"/>
    <w:rsid w:val="003B4006"/>
    <w:rsid w:val="003B6289"/>
    <w:rsid w:val="003B62B8"/>
    <w:rsid w:val="003C31C2"/>
    <w:rsid w:val="003D001D"/>
    <w:rsid w:val="003D2C95"/>
    <w:rsid w:val="003D49A6"/>
    <w:rsid w:val="003E2179"/>
    <w:rsid w:val="003E2A6E"/>
    <w:rsid w:val="003E5CE3"/>
    <w:rsid w:val="003E5D08"/>
    <w:rsid w:val="003F0721"/>
    <w:rsid w:val="003F0857"/>
    <w:rsid w:val="003F252F"/>
    <w:rsid w:val="003F32BC"/>
    <w:rsid w:val="003F5093"/>
    <w:rsid w:val="003F6DE1"/>
    <w:rsid w:val="003F75E6"/>
    <w:rsid w:val="003F767A"/>
    <w:rsid w:val="00402511"/>
    <w:rsid w:val="0040289A"/>
    <w:rsid w:val="0040385E"/>
    <w:rsid w:val="00403A48"/>
    <w:rsid w:val="00406B22"/>
    <w:rsid w:val="00407F8E"/>
    <w:rsid w:val="004102B9"/>
    <w:rsid w:val="0041084D"/>
    <w:rsid w:val="00410D23"/>
    <w:rsid w:val="0041281B"/>
    <w:rsid w:val="00412C79"/>
    <w:rsid w:val="00416C4E"/>
    <w:rsid w:val="00420BCF"/>
    <w:rsid w:val="00420FF3"/>
    <w:rsid w:val="00423CEA"/>
    <w:rsid w:val="004266A2"/>
    <w:rsid w:val="00426EFE"/>
    <w:rsid w:val="004277EF"/>
    <w:rsid w:val="004318C2"/>
    <w:rsid w:val="004324F6"/>
    <w:rsid w:val="004329C1"/>
    <w:rsid w:val="004338CB"/>
    <w:rsid w:val="004402C0"/>
    <w:rsid w:val="004402F6"/>
    <w:rsid w:val="00442617"/>
    <w:rsid w:val="00444B17"/>
    <w:rsid w:val="0044649D"/>
    <w:rsid w:val="00446626"/>
    <w:rsid w:val="00450193"/>
    <w:rsid w:val="00450601"/>
    <w:rsid w:val="00452364"/>
    <w:rsid w:val="00453F2A"/>
    <w:rsid w:val="00454261"/>
    <w:rsid w:val="0045676E"/>
    <w:rsid w:val="0045711F"/>
    <w:rsid w:val="00460FAC"/>
    <w:rsid w:val="00462167"/>
    <w:rsid w:val="00462BDF"/>
    <w:rsid w:val="00463BC9"/>
    <w:rsid w:val="00463E0D"/>
    <w:rsid w:val="00465180"/>
    <w:rsid w:val="004653DB"/>
    <w:rsid w:val="004669EF"/>
    <w:rsid w:val="004673CC"/>
    <w:rsid w:val="004727D9"/>
    <w:rsid w:val="00475858"/>
    <w:rsid w:val="00476114"/>
    <w:rsid w:val="004767F3"/>
    <w:rsid w:val="00476C7A"/>
    <w:rsid w:val="00484AC2"/>
    <w:rsid w:val="00485387"/>
    <w:rsid w:val="00490C94"/>
    <w:rsid w:val="00492839"/>
    <w:rsid w:val="004945B9"/>
    <w:rsid w:val="004946FB"/>
    <w:rsid w:val="004948A4"/>
    <w:rsid w:val="0049787F"/>
    <w:rsid w:val="00497946"/>
    <w:rsid w:val="004A0520"/>
    <w:rsid w:val="004A0FF5"/>
    <w:rsid w:val="004A21B2"/>
    <w:rsid w:val="004A3460"/>
    <w:rsid w:val="004A4A8B"/>
    <w:rsid w:val="004A7D90"/>
    <w:rsid w:val="004B01D4"/>
    <w:rsid w:val="004B19EE"/>
    <w:rsid w:val="004B4B23"/>
    <w:rsid w:val="004C0F17"/>
    <w:rsid w:val="004C2580"/>
    <w:rsid w:val="004C5298"/>
    <w:rsid w:val="004C5D1E"/>
    <w:rsid w:val="004C631D"/>
    <w:rsid w:val="004D30CC"/>
    <w:rsid w:val="004D31D5"/>
    <w:rsid w:val="004D357B"/>
    <w:rsid w:val="004D4621"/>
    <w:rsid w:val="004D4B65"/>
    <w:rsid w:val="004D6B55"/>
    <w:rsid w:val="004D76FF"/>
    <w:rsid w:val="004D78F1"/>
    <w:rsid w:val="004E106D"/>
    <w:rsid w:val="004E4329"/>
    <w:rsid w:val="004F42F0"/>
    <w:rsid w:val="004F69BF"/>
    <w:rsid w:val="004F750C"/>
    <w:rsid w:val="00500CE4"/>
    <w:rsid w:val="0050123E"/>
    <w:rsid w:val="00503E37"/>
    <w:rsid w:val="005044D6"/>
    <w:rsid w:val="00506DEA"/>
    <w:rsid w:val="005126FA"/>
    <w:rsid w:val="005155D8"/>
    <w:rsid w:val="005165AA"/>
    <w:rsid w:val="00516678"/>
    <w:rsid w:val="0051726C"/>
    <w:rsid w:val="00517F26"/>
    <w:rsid w:val="00521290"/>
    <w:rsid w:val="0052314A"/>
    <w:rsid w:val="005232A5"/>
    <w:rsid w:val="00524898"/>
    <w:rsid w:val="0053102D"/>
    <w:rsid w:val="005313F2"/>
    <w:rsid w:val="00531F90"/>
    <w:rsid w:val="00534150"/>
    <w:rsid w:val="005346F1"/>
    <w:rsid w:val="005361F7"/>
    <w:rsid w:val="00537D69"/>
    <w:rsid w:val="00540B66"/>
    <w:rsid w:val="005416E0"/>
    <w:rsid w:val="00544284"/>
    <w:rsid w:val="005471B4"/>
    <w:rsid w:val="00551106"/>
    <w:rsid w:val="00551208"/>
    <w:rsid w:val="005544C2"/>
    <w:rsid w:val="005550E3"/>
    <w:rsid w:val="0055746F"/>
    <w:rsid w:val="0056072A"/>
    <w:rsid w:val="00560C6F"/>
    <w:rsid w:val="0056403D"/>
    <w:rsid w:val="00564571"/>
    <w:rsid w:val="00564BC4"/>
    <w:rsid w:val="0056647A"/>
    <w:rsid w:val="005665C9"/>
    <w:rsid w:val="005700E8"/>
    <w:rsid w:val="0057243F"/>
    <w:rsid w:val="00572555"/>
    <w:rsid w:val="005747A1"/>
    <w:rsid w:val="00577455"/>
    <w:rsid w:val="005775C4"/>
    <w:rsid w:val="005845A0"/>
    <w:rsid w:val="00584E79"/>
    <w:rsid w:val="00587AA3"/>
    <w:rsid w:val="00591067"/>
    <w:rsid w:val="00591DF0"/>
    <w:rsid w:val="005A2F39"/>
    <w:rsid w:val="005B15B9"/>
    <w:rsid w:val="005B3696"/>
    <w:rsid w:val="005B5318"/>
    <w:rsid w:val="005C0536"/>
    <w:rsid w:val="005C13A7"/>
    <w:rsid w:val="005C1EE6"/>
    <w:rsid w:val="005C1FC6"/>
    <w:rsid w:val="005C2158"/>
    <w:rsid w:val="005C6B73"/>
    <w:rsid w:val="005C7E09"/>
    <w:rsid w:val="005C7E8A"/>
    <w:rsid w:val="005D0E63"/>
    <w:rsid w:val="005D1E43"/>
    <w:rsid w:val="005D27FC"/>
    <w:rsid w:val="005D441F"/>
    <w:rsid w:val="005D4744"/>
    <w:rsid w:val="005D5B6F"/>
    <w:rsid w:val="005D64B1"/>
    <w:rsid w:val="005D67DC"/>
    <w:rsid w:val="005D711C"/>
    <w:rsid w:val="005D7C48"/>
    <w:rsid w:val="005D7F7B"/>
    <w:rsid w:val="005E0C61"/>
    <w:rsid w:val="005E251F"/>
    <w:rsid w:val="005E281D"/>
    <w:rsid w:val="005F14FA"/>
    <w:rsid w:val="005F6075"/>
    <w:rsid w:val="005F6B7B"/>
    <w:rsid w:val="00603298"/>
    <w:rsid w:val="006032A5"/>
    <w:rsid w:val="00605138"/>
    <w:rsid w:val="006058DF"/>
    <w:rsid w:val="0060647D"/>
    <w:rsid w:val="00606760"/>
    <w:rsid w:val="00606850"/>
    <w:rsid w:val="00611E0F"/>
    <w:rsid w:val="00613575"/>
    <w:rsid w:val="00616679"/>
    <w:rsid w:val="006169F8"/>
    <w:rsid w:val="006170DE"/>
    <w:rsid w:val="00617633"/>
    <w:rsid w:val="00617905"/>
    <w:rsid w:val="00621CED"/>
    <w:rsid w:val="006225DF"/>
    <w:rsid w:val="00622C03"/>
    <w:rsid w:val="00624C0A"/>
    <w:rsid w:val="00625CFA"/>
    <w:rsid w:val="00625EAD"/>
    <w:rsid w:val="0062766A"/>
    <w:rsid w:val="00627DE9"/>
    <w:rsid w:val="00632F4D"/>
    <w:rsid w:val="00635363"/>
    <w:rsid w:val="006353AC"/>
    <w:rsid w:val="0063729A"/>
    <w:rsid w:val="00637F58"/>
    <w:rsid w:val="0064404F"/>
    <w:rsid w:val="00646AEC"/>
    <w:rsid w:val="00646C3E"/>
    <w:rsid w:val="00651CA9"/>
    <w:rsid w:val="00652204"/>
    <w:rsid w:val="006576EF"/>
    <w:rsid w:val="006602C6"/>
    <w:rsid w:val="0066308C"/>
    <w:rsid w:val="00663688"/>
    <w:rsid w:val="00664EA6"/>
    <w:rsid w:val="006667E5"/>
    <w:rsid w:val="00666DEB"/>
    <w:rsid w:val="00666E8A"/>
    <w:rsid w:val="0067521E"/>
    <w:rsid w:val="00675BE3"/>
    <w:rsid w:val="00675C88"/>
    <w:rsid w:val="00677B57"/>
    <w:rsid w:val="00681280"/>
    <w:rsid w:val="0068484C"/>
    <w:rsid w:val="00685260"/>
    <w:rsid w:val="0068641E"/>
    <w:rsid w:val="006872A0"/>
    <w:rsid w:val="006875B9"/>
    <w:rsid w:val="00690D18"/>
    <w:rsid w:val="00691DDC"/>
    <w:rsid w:val="006928CC"/>
    <w:rsid w:val="0069317D"/>
    <w:rsid w:val="006976A9"/>
    <w:rsid w:val="006A2F8E"/>
    <w:rsid w:val="006A326C"/>
    <w:rsid w:val="006A403E"/>
    <w:rsid w:val="006A6C49"/>
    <w:rsid w:val="006B14A3"/>
    <w:rsid w:val="006B1D3A"/>
    <w:rsid w:val="006B34DA"/>
    <w:rsid w:val="006B4B32"/>
    <w:rsid w:val="006B50ED"/>
    <w:rsid w:val="006B7D40"/>
    <w:rsid w:val="006B7E23"/>
    <w:rsid w:val="006C019C"/>
    <w:rsid w:val="006C6029"/>
    <w:rsid w:val="006D5D9A"/>
    <w:rsid w:val="006E0B18"/>
    <w:rsid w:val="006E1D32"/>
    <w:rsid w:val="006E39F0"/>
    <w:rsid w:val="006E5537"/>
    <w:rsid w:val="006E7597"/>
    <w:rsid w:val="006F2DDF"/>
    <w:rsid w:val="006F5BCB"/>
    <w:rsid w:val="006F73BE"/>
    <w:rsid w:val="006F76D5"/>
    <w:rsid w:val="007005BE"/>
    <w:rsid w:val="00700BAE"/>
    <w:rsid w:val="00700FDC"/>
    <w:rsid w:val="00701E89"/>
    <w:rsid w:val="007034C1"/>
    <w:rsid w:val="00704D55"/>
    <w:rsid w:val="0070561F"/>
    <w:rsid w:val="00705F3B"/>
    <w:rsid w:val="00706249"/>
    <w:rsid w:val="00707800"/>
    <w:rsid w:val="00707C7C"/>
    <w:rsid w:val="007119F5"/>
    <w:rsid w:val="00712977"/>
    <w:rsid w:val="00713226"/>
    <w:rsid w:val="007132C3"/>
    <w:rsid w:val="00715A7E"/>
    <w:rsid w:val="0072180E"/>
    <w:rsid w:val="007220A7"/>
    <w:rsid w:val="00725DB4"/>
    <w:rsid w:val="007301D6"/>
    <w:rsid w:val="0073077E"/>
    <w:rsid w:val="00733C34"/>
    <w:rsid w:val="00733C7E"/>
    <w:rsid w:val="007371E6"/>
    <w:rsid w:val="007371E7"/>
    <w:rsid w:val="00740518"/>
    <w:rsid w:val="00742BAE"/>
    <w:rsid w:val="00742E7C"/>
    <w:rsid w:val="00745E10"/>
    <w:rsid w:val="0074753E"/>
    <w:rsid w:val="00750F63"/>
    <w:rsid w:val="007525DC"/>
    <w:rsid w:val="00752B28"/>
    <w:rsid w:val="00752FD8"/>
    <w:rsid w:val="0075474E"/>
    <w:rsid w:val="00754AA1"/>
    <w:rsid w:val="0075539D"/>
    <w:rsid w:val="00760AF1"/>
    <w:rsid w:val="00761CC8"/>
    <w:rsid w:val="00763E7D"/>
    <w:rsid w:val="0076656F"/>
    <w:rsid w:val="007665BD"/>
    <w:rsid w:val="00766F86"/>
    <w:rsid w:val="00771EB9"/>
    <w:rsid w:val="00771F0A"/>
    <w:rsid w:val="00774FDA"/>
    <w:rsid w:val="00781BB0"/>
    <w:rsid w:val="0078346A"/>
    <w:rsid w:val="00783858"/>
    <w:rsid w:val="0078387E"/>
    <w:rsid w:val="00783A47"/>
    <w:rsid w:val="0078420B"/>
    <w:rsid w:val="007844D8"/>
    <w:rsid w:val="0078575F"/>
    <w:rsid w:val="00785909"/>
    <w:rsid w:val="007875EC"/>
    <w:rsid w:val="00791963"/>
    <w:rsid w:val="00793766"/>
    <w:rsid w:val="007957ED"/>
    <w:rsid w:val="007A435A"/>
    <w:rsid w:val="007A4A64"/>
    <w:rsid w:val="007A4D9C"/>
    <w:rsid w:val="007B1BDA"/>
    <w:rsid w:val="007B324C"/>
    <w:rsid w:val="007B3896"/>
    <w:rsid w:val="007B3E02"/>
    <w:rsid w:val="007B4317"/>
    <w:rsid w:val="007B522A"/>
    <w:rsid w:val="007B5CF3"/>
    <w:rsid w:val="007C260A"/>
    <w:rsid w:val="007C2A3C"/>
    <w:rsid w:val="007C2F94"/>
    <w:rsid w:val="007C3E37"/>
    <w:rsid w:val="007C4F9E"/>
    <w:rsid w:val="007D1422"/>
    <w:rsid w:val="007E134D"/>
    <w:rsid w:val="007E14AB"/>
    <w:rsid w:val="007E24CE"/>
    <w:rsid w:val="007E39C0"/>
    <w:rsid w:val="007E5F92"/>
    <w:rsid w:val="007E6FA1"/>
    <w:rsid w:val="007E70D5"/>
    <w:rsid w:val="007F220D"/>
    <w:rsid w:val="007F3164"/>
    <w:rsid w:val="007F5DCC"/>
    <w:rsid w:val="00802000"/>
    <w:rsid w:val="00804FCB"/>
    <w:rsid w:val="00805D78"/>
    <w:rsid w:val="00806234"/>
    <w:rsid w:val="00806877"/>
    <w:rsid w:val="00810C21"/>
    <w:rsid w:val="00811848"/>
    <w:rsid w:val="00811BB0"/>
    <w:rsid w:val="00811ED1"/>
    <w:rsid w:val="00812197"/>
    <w:rsid w:val="008149D2"/>
    <w:rsid w:val="00815BFE"/>
    <w:rsid w:val="008171AC"/>
    <w:rsid w:val="008233FB"/>
    <w:rsid w:val="00824E1D"/>
    <w:rsid w:val="00824E5D"/>
    <w:rsid w:val="00826207"/>
    <w:rsid w:val="0082637C"/>
    <w:rsid w:val="008264B5"/>
    <w:rsid w:val="00826DCD"/>
    <w:rsid w:val="00827EE6"/>
    <w:rsid w:val="00832F6A"/>
    <w:rsid w:val="0083371E"/>
    <w:rsid w:val="00833A19"/>
    <w:rsid w:val="0084027B"/>
    <w:rsid w:val="00842CF1"/>
    <w:rsid w:val="0084420B"/>
    <w:rsid w:val="008442FA"/>
    <w:rsid w:val="00844B9D"/>
    <w:rsid w:val="0084751D"/>
    <w:rsid w:val="00850EDF"/>
    <w:rsid w:val="00852164"/>
    <w:rsid w:val="0085413F"/>
    <w:rsid w:val="008547EE"/>
    <w:rsid w:val="00855354"/>
    <w:rsid w:val="008553EA"/>
    <w:rsid w:val="008555BF"/>
    <w:rsid w:val="008563A5"/>
    <w:rsid w:val="00857B52"/>
    <w:rsid w:val="0086006E"/>
    <w:rsid w:val="00861126"/>
    <w:rsid w:val="00861403"/>
    <w:rsid w:val="0086145F"/>
    <w:rsid w:val="00863154"/>
    <w:rsid w:val="008656E5"/>
    <w:rsid w:val="008657CE"/>
    <w:rsid w:val="0086611B"/>
    <w:rsid w:val="008714BF"/>
    <w:rsid w:val="00872369"/>
    <w:rsid w:val="00872BBB"/>
    <w:rsid w:val="0087459D"/>
    <w:rsid w:val="00880368"/>
    <w:rsid w:val="00881461"/>
    <w:rsid w:val="00881AA3"/>
    <w:rsid w:val="00881F7E"/>
    <w:rsid w:val="00884410"/>
    <w:rsid w:val="00887220"/>
    <w:rsid w:val="00890790"/>
    <w:rsid w:val="00894FC1"/>
    <w:rsid w:val="00895987"/>
    <w:rsid w:val="00897CBB"/>
    <w:rsid w:val="008A2C11"/>
    <w:rsid w:val="008A345F"/>
    <w:rsid w:val="008A3A5D"/>
    <w:rsid w:val="008B2887"/>
    <w:rsid w:val="008B49F0"/>
    <w:rsid w:val="008B5DDD"/>
    <w:rsid w:val="008B7D04"/>
    <w:rsid w:val="008C09AB"/>
    <w:rsid w:val="008C0BFE"/>
    <w:rsid w:val="008C1AE6"/>
    <w:rsid w:val="008C2C1B"/>
    <w:rsid w:val="008C4491"/>
    <w:rsid w:val="008C4D39"/>
    <w:rsid w:val="008D0668"/>
    <w:rsid w:val="008D1186"/>
    <w:rsid w:val="008D12B3"/>
    <w:rsid w:val="008D2993"/>
    <w:rsid w:val="008D4F2A"/>
    <w:rsid w:val="008E1082"/>
    <w:rsid w:val="008E2857"/>
    <w:rsid w:val="008E3010"/>
    <w:rsid w:val="008E6285"/>
    <w:rsid w:val="008E7407"/>
    <w:rsid w:val="008F1069"/>
    <w:rsid w:val="008F17DF"/>
    <w:rsid w:val="008F19B8"/>
    <w:rsid w:val="008F6289"/>
    <w:rsid w:val="008F653F"/>
    <w:rsid w:val="008F6678"/>
    <w:rsid w:val="008F6761"/>
    <w:rsid w:val="008F77BF"/>
    <w:rsid w:val="009041CB"/>
    <w:rsid w:val="00906521"/>
    <w:rsid w:val="00906905"/>
    <w:rsid w:val="00906A29"/>
    <w:rsid w:val="00910C9C"/>
    <w:rsid w:val="009136C0"/>
    <w:rsid w:val="00913C86"/>
    <w:rsid w:val="00914D54"/>
    <w:rsid w:val="00924777"/>
    <w:rsid w:val="00925D96"/>
    <w:rsid w:val="00926237"/>
    <w:rsid w:val="00930335"/>
    <w:rsid w:val="009311C5"/>
    <w:rsid w:val="00932953"/>
    <w:rsid w:val="009332AE"/>
    <w:rsid w:val="0093484F"/>
    <w:rsid w:val="0093535A"/>
    <w:rsid w:val="009357FB"/>
    <w:rsid w:val="00936FE6"/>
    <w:rsid w:val="00940713"/>
    <w:rsid w:val="00950E47"/>
    <w:rsid w:val="00952434"/>
    <w:rsid w:val="00952FB7"/>
    <w:rsid w:val="009537AE"/>
    <w:rsid w:val="00956256"/>
    <w:rsid w:val="00956557"/>
    <w:rsid w:val="0096233C"/>
    <w:rsid w:val="0096718E"/>
    <w:rsid w:val="00967418"/>
    <w:rsid w:val="00970C18"/>
    <w:rsid w:val="00970C75"/>
    <w:rsid w:val="00973433"/>
    <w:rsid w:val="009738D5"/>
    <w:rsid w:val="00975992"/>
    <w:rsid w:val="00975BDC"/>
    <w:rsid w:val="00977625"/>
    <w:rsid w:val="00980FD6"/>
    <w:rsid w:val="0098368B"/>
    <w:rsid w:val="0099302D"/>
    <w:rsid w:val="0099456E"/>
    <w:rsid w:val="009A2324"/>
    <w:rsid w:val="009A2714"/>
    <w:rsid w:val="009A2DAE"/>
    <w:rsid w:val="009A37AB"/>
    <w:rsid w:val="009A4905"/>
    <w:rsid w:val="009A5332"/>
    <w:rsid w:val="009B1F39"/>
    <w:rsid w:val="009B2AB2"/>
    <w:rsid w:val="009B2E7F"/>
    <w:rsid w:val="009B3A3B"/>
    <w:rsid w:val="009B4065"/>
    <w:rsid w:val="009B621C"/>
    <w:rsid w:val="009B65A7"/>
    <w:rsid w:val="009B69B0"/>
    <w:rsid w:val="009B7332"/>
    <w:rsid w:val="009C44CA"/>
    <w:rsid w:val="009C5630"/>
    <w:rsid w:val="009C5A3A"/>
    <w:rsid w:val="009C7128"/>
    <w:rsid w:val="009C7FFE"/>
    <w:rsid w:val="009D2C67"/>
    <w:rsid w:val="009D2DFA"/>
    <w:rsid w:val="009D3A2B"/>
    <w:rsid w:val="009D4EFD"/>
    <w:rsid w:val="009D5189"/>
    <w:rsid w:val="009D51E4"/>
    <w:rsid w:val="009E0310"/>
    <w:rsid w:val="009E3792"/>
    <w:rsid w:val="009E6E29"/>
    <w:rsid w:val="009F127F"/>
    <w:rsid w:val="009F2429"/>
    <w:rsid w:val="009F4520"/>
    <w:rsid w:val="009F5366"/>
    <w:rsid w:val="009F59BF"/>
    <w:rsid w:val="009F5BE4"/>
    <w:rsid w:val="009F64CE"/>
    <w:rsid w:val="009F77BF"/>
    <w:rsid w:val="00A0081E"/>
    <w:rsid w:val="00A03BF5"/>
    <w:rsid w:val="00A05336"/>
    <w:rsid w:val="00A06E59"/>
    <w:rsid w:val="00A07217"/>
    <w:rsid w:val="00A0764E"/>
    <w:rsid w:val="00A10293"/>
    <w:rsid w:val="00A12276"/>
    <w:rsid w:val="00A15E89"/>
    <w:rsid w:val="00A20FA2"/>
    <w:rsid w:val="00A2171C"/>
    <w:rsid w:val="00A2211A"/>
    <w:rsid w:val="00A23FBC"/>
    <w:rsid w:val="00A256E7"/>
    <w:rsid w:val="00A2589D"/>
    <w:rsid w:val="00A27BB1"/>
    <w:rsid w:val="00A34837"/>
    <w:rsid w:val="00A3541F"/>
    <w:rsid w:val="00A36DC9"/>
    <w:rsid w:val="00A376E0"/>
    <w:rsid w:val="00A379D7"/>
    <w:rsid w:val="00A37D04"/>
    <w:rsid w:val="00A40D4B"/>
    <w:rsid w:val="00A41B44"/>
    <w:rsid w:val="00A423B1"/>
    <w:rsid w:val="00A46175"/>
    <w:rsid w:val="00A46281"/>
    <w:rsid w:val="00A513BF"/>
    <w:rsid w:val="00A51969"/>
    <w:rsid w:val="00A541E4"/>
    <w:rsid w:val="00A544BA"/>
    <w:rsid w:val="00A549A7"/>
    <w:rsid w:val="00A5661A"/>
    <w:rsid w:val="00A5793D"/>
    <w:rsid w:val="00A61BF2"/>
    <w:rsid w:val="00A642F4"/>
    <w:rsid w:val="00A64627"/>
    <w:rsid w:val="00A6471E"/>
    <w:rsid w:val="00A64C77"/>
    <w:rsid w:val="00A701DF"/>
    <w:rsid w:val="00A70DF9"/>
    <w:rsid w:val="00A728D0"/>
    <w:rsid w:val="00A73C25"/>
    <w:rsid w:val="00A75A6D"/>
    <w:rsid w:val="00A771BD"/>
    <w:rsid w:val="00A80C2E"/>
    <w:rsid w:val="00A8390B"/>
    <w:rsid w:val="00A83C8C"/>
    <w:rsid w:val="00A846F6"/>
    <w:rsid w:val="00A9562E"/>
    <w:rsid w:val="00A95776"/>
    <w:rsid w:val="00A95C11"/>
    <w:rsid w:val="00A975F5"/>
    <w:rsid w:val="00A97677"/>
    <w:rsid w:val="00AA03BC"/>
    <w:rsid w:val="00AA093A"/>
    <w:rsid w:val="00AA0FF6"/>
    <w:rsid w:val="00AA1899"/>
    <w:rsid w:val="00AA339B"/>
    <w:rsid w:val="00AA3DA3"/>
    <w:rsid w:val="00AA535F"/>
    <w:rsid w:val="00AA57B5"/>
    <w:rsid w:val="00AB5145"/>
    <w:rsid w:val="00AB5547"/>
    <w:rsid w:val="00AB6D3A"/>
    <w:rsid w:val="00AC114D"/>
    <w:rsid w:val="00AC24DA"/>
    <w:rsid w:val="00AC3330"/>
    <w:rsid w:val="00AC407B"/>
    <w:rsid w:val="00AC5BFF"/>
    <w:rsid w:val="00AC754C"/>
    <w:rsid w:val="00AC79E6"/>
    <w:rsid w:val="00AD3884"/>
    <w:rsid w:val="00AD4F5C"/>
    <w:rsid w:val="00AD7645"/>
    <w:rsid w:val="00AE08A3"/>
    <w:rsid w:val="00AE0A92"/>
    <w:rsid w:val="00AE0C7B"/>
    <w:rsid w:val="00AE0CD4"/>
    <w:rsid w:val="00AE0D2E"/>
    <w:rsid w:val="00AE2804"/>
    <w:rsid w:val="00AE2FA3"/>
    <w:rsid w:val="00AE3C91"/>
    <w:rsid w:val="00AE4506"/>
    <w:rsid w:val="00AE48C0"/>
    <w:rsid w:val="00AE5D7E"/>
    <w:rsid w:val="00AE6022"/>
    <w:rsid w:val="00AE7FF2"/>
    <w:rsid w:val="00AF3DBD"/>
    <w:rsid w:val="00AF6D6B"/>
    <w:rsid w:val="00B0099B"/>
    <w:rsid w:val="00B0218B"/>
    <w:rsid w:val="00B04D53"/>
    <w:rsid w:val="00B071B5"/>
    <w:rsid w:val="00B07FC8"/>
    <w:rsid w:val="00B123BA"/>
    <w:rsid w:val="00B137AE"/>
    <w:rsid w:val="00B142FF"/>
    <w:rsid w:val="00B15D5E"/>
    <w:rsid w:val="00B20C40"/>
    <w:rsid w:val="00B21B8D"/>
    <w:rsid w:val="00B21F6D"/>
    <w:rsid w:val="00B2693C"/>
    <w:rsid w:val="00B2738E"/>
    <w:rsid w:val="00B275D8"/>
    <w:rsid w:val="00B300AA"/>
    <w:rsid w:val="00B31022"/>
    <w:rsid w:val="00B319AF"/>
    <w:rsid w:val="00B32E80"/>
    <w:rsid w:val="00B368A3"/>
    <w:rsid w:val="00B4033B"/>
    <w:rsid w:val="00B43846"/>
    <w:rsid w:val="00B46DA4"/>
    <w:rsid w:val="00B475A6"/>
    <w:rsid w:val="00B50672"/>
    <w:rsid w:val="00B5194E"/>
    <w:rsid w:val="00B51DD3"/>
    <w:rsid w:val="00B53AA9"/>
    <w:rsid w:val="00B53F06"/>
    <w:rsid w:val="00B56466"/>
    <w:rsid w:val="00B5735F"/>
    <w:rsid w:val="00B57C1B"/>
    <w:rsid w:val="00B61E17"/>
    <w:rsid w:val="00B6326F"/>
    <w:rsid w:val="00B741DE"/>
    <w:rsid w:val="00B76CC6"/>
    <w:rsid w:val="00B77663"/>
    <w:rsid w:val="00B806FB"/>
    <w:rsid w:val="00B80A32"/>
    <w:rsid w:val="00B81076"/>
    <w:rsid w:val="00B817B3"/>
    <w:rsid w:val="00B81DF4"/>
    <w:rsid w:val="00B8345C"/>
    <w:rsid w:val="00B84E8B"/>
    <w:rsid w:val="00B8641A"/>
    <w:rsid w:val="00B91312"/>
    <w:rsid w:val="00B967D2"/>
    <w:rsid w:val="00B976CF"/>
    <w:rsid w:val="00BA2CCB"/>
    <w:rsid w:val="00BA322E"/>
    <w:rsid w:val="00BA430C"/>
    <w:rsid w:val="00BA45DE"/>
    <w:rsid w:val="00BA59A4"/>
    <w:rsid w:val="00BA6BA7"/>
    <w:rsid w:val="00BB0452"/>
    <w:rsid w:val="00BB22B0"/>
    <w:rsid w:val="00BB2BFF"/>
    <w:rsid w:val="00BB40CA"/>
    <w:rsid w:val="00BB48B6"/>
    <w:rsid w:val="00BB50A5"/>
    <w:rsid w:val="00BB63DE"/>
    <w:rsid w:val="00BB74CC"/>
    <w:rsid w:val="00BC3DA4"/>
    <w:rsid w:val="00BC5FEA"/>
    <w:rsid w:val="00BD024B"/>
    <w:rsid w:val="00BD04FB"/>
    <w:rsid w:val="00BD2BB0"/>
    <w:rsid w:val="00BD2F45"/>
    <w:rsid w:val="00BD356C"/>
    <w:rsid w:val="00BD37CE"/>
    <w:rsid w:val="00BD4DA4"/>
    <w:rsid w:val="00BD5B45"/>
    <w:rsid w:val="00BD6C23"/>
    <w:rsid w:val="00BD6E89"/>
    <w:rsid w:val="00BD771A"/>
    <w:rsid w:val="00BD7F69"/>
    <w:rsid w:val="00BE0853"/>
    <w:rsid w:val="00BE31A1"/>
    <w:rsid w:val="00BE74FF"/>
    <w:rsid w:val="00BF0E49"/>
    <w:rsid w:val="00BF1D97"/>
    <w:rsid w:val="00BF1D9D"/>
    <w:rsid w:val="00BF3149"/>
    <w:rsid w:val="00BF3799"/>
    <w:rsid w:val="00BF4942"/>
    <w:rsid w:val="00BF6918"/>
    <w:rsid w:val="00BF6CC6"/>
    <w:rsid w:val="00C0361B"/>
    <w:rsid w:val="00C0451D"/>
    <w:rsid w:val="00C04668"/>
    <w:rsid w:val="00C11EF3"/>
    <w:rsid w:val="00C12060"/>
    <w:rsid w:val="00C1225F"/>
    <w:rsid w:val="00C20306"/>
    <w:rsid w:val="00C229FB"/>
    <w:rsid w:val="00C22CBC"/>
    <w:rsid w:val="00C23E1D"/>
    <w:rsid w:val="00C24875"/>
    <w:rsid w:val="00C3190F"/>
    <w:rsid w:val="00C3247E"/>
    <w:rsid w:val="00C325BF"/>
    <w:rsid w:val="00C34F36"/>
    <w:rsid w:val="00C36B2B"/>
    <w:rsid w:val="00C41516"/>
    <w:rsid w:val="00C442CA"/>
    <w:rsid w:val="00C4459E"/>
    <w:rsid w:val="00C447DD"/>
    <w:rsid w:val="00C51514"/>
    <w:rsid w:val="00C52A69"/>
    <w:rsid w:val="00C536E6"/>
    <w:rsid w:val="00C539CF"/>
    <w:rsid w:val="00C53A3E"/>
    <w:rsid w:val="00C6020B"/>
    <w:rsid w:val="00C61303"/>
    <w:rsid w:val="00C645F9"/>
    <w:rsid w:val="00C668A6"/>
    <w:rsid w:val="00C70284"/>
    <w:rsid w:val="00C710CC"/>
    <w:rsid w:val="00C72235"/>
    <w:rsid w:val="00C73ADD"/>
    <w:rsid w:val="00C759CE"/>
    <w:rsid w:val="00C7611D"/>
    <w:rsid w:val="00C77C9E"/>
    <w:rsid w:val="00C81E06"/>
    <w:rsid w:val="00C835F6"/>
    <w:rsid w:val="00C852FF"/>
    <w:rsid w:val="00C87724"/>
    <w:rsid w:val="00C9037A"/>
    <w:rsid w:val="00C93E34"/>
    <w:rsid w:val="00C95F1F"/>
    <w:rsid w:val="00C960B8"/>
    <w:rsid w:val="00C976CD"/>
    <w:rsid w:val="00CA27B7"/>
    <w:rsid w:val="00CA2B54"/>
    <w:rsid w:val="00CA3403"/>
    <w:rsid w:val="00CA78AA"/>
    <w:rsid w:val="00CA7E34"/>
    <w:rsid w:val="00CA7EAF"/>
    <w:rsid w:val="00CB06C5"/>
    <w:rsid w:val="00CB3DA0"/>
    <w:rsid w:val="00CB4142"/>
    <w:rsid w:val="00CB497C"/>
    <w:rsid w:val="00CB4E6A"/>
    <w:rsid w:val="00CC01FD"/>
    <w:rsid w:val="00CC1446"/>
    <w:rsid w:val="00CC3648"/>
    <w:rsid w:val="00CC3E08"/>
    <w:rsid w:val="00CC4F97"/>
    <w:rsid w:val="00CC6F1A"/>
    <w:rsid w:val="00CC7252"/>
    <w:rsid w:val="00CD077B"/>
    <w:rsid w:val="00CD2420"/>
    <w:rsid w:val="00CD2993"/>
    <w:rsid w:val="00CD2BFD"/>
    <w:rsid w:val="00CD45B0"/>
    <w:rsid w:val="00CD57C6"/>
    <w:rsid w:val="00CD5EC5"/>
    <w:rsid w:val="00CE0B7F"/>
    <w:rsid w:val="00CE1F97"/>
    <w:rsid w:val="00CE28F1"/>
    <w:rsid w:val="00CE603E"/>
    <w:rsid w:val="00CE6B2F"/>
    <w:rsid w:val="00CE6FB8"/>
    <w:rsid w:val="00CF6EE4"/>
    <w:rsid w:val="00CF7104"/>
    <w:rsid w:val="00CF7591"/>
    <w:rsid w:val="00CF79D4"/>
    <w:rsid w:val="00CF7BE7"/>
    <w:rsid w:val="00D03357"/>
    <w:rsid w:val="00D03D72"/>
    <w:rsid w:val="00D05823"/>
    <w:rsid w:val="00D07031"/>
    <w:rsid w:val="00D10A5A"/>
    <w:rsid w:val="00D115AC"/>
    <w:rsid w:val="00D12ABA"/>
    <w:rsid w:val="00D12B45"/>
    <w:rsid w:val="00D1451F"/>
    <w:rsid w:val="00D15879"/>
    <w:rsid w:val="00D15CBD"/>
    <w:rsid w:val="00D21EA8"/>
    <w:rsid w:val="00D2609A"/>
    <w:rsid w:val="00D2704F"/>
    <w:rsid w:val="00D318CA"/>
    <w:rsid w:val="00D3282D"/>
    <w:rsid w:val="00D32872"/>
    <w:rsid w:val="00D33669"/>
    <w:rsid w:val="00D341A1"/>
    <w:rsid w:val="00D413D0"/>
    <w:rsid w:val="00D44505"/>
    <w:rsid w:val="00D44632"/>
    <w:rsid w:val="00D473B3"/>
    <w:rsid w:val="00D50A27"/>
    <w:rsid w:val="00D55483"/>
    <w:rsid w:val="00D57AB7"/>
    <w:rsid w:val="00D57FCD"/>
    <w:rsid w:val="00D61399"/>
    <w:rsid w:val="00D62EA5"/>
    <w:rsid w:val="00D64537"/>
    <w:rsid w:val="00D651E3"/>
    <w:rsid w:val="00D66408"/>
    <w:rsid w:val="00D66FB3"/>
    <w:rsid w:val="00D7323A"/>
    <w:rsid w:val="00D73897"/>
    <w:rsid w:val="00D7395B"/>
    <w:rsid w:val="00D73F75"/>
    <w:rsid w:val="00D77C43"/>
    <w:rsid w:val="00D8309C"/>
    <w:rsid w:val="00D844FB"/>
    <w:rsid w:val="00D84A79"/>
    <w:rsid w:val="00D91CAF"/>
    <w:rsid w:val="00D93FCD"/>
    <w:rsid w:val="00D958B6"/>
    <w:rsid w:val="00D95C1D"/>
    <w:rsid w:val="00D960B1"/>
    <w:rsid w:val="00D96943"/>
    <w:rsid w:val="00DA03E2"/>
    <w:rsid w:val="00DA2825"/>
    <w:rsid w:val="00DA2922"/>
    <w:rsid w:val="00DA3A60"/>
    <w:rsid w:val="00DA6EDA"/>
    <w:rsid w:val="00DB158D"/>
    <w:rsid w:val="00DB1730"/>
    <w:rsid w:val="00DB3D3E"/>
    <w:rsid w:val="00DB5198"/>
    <w:rsid w:val="00DB71B8"/>
    <w:rsid w:val="00DB7E8A"/>
    <w:rsid w:val="00DC4276"/>
    <w:rsid w:val="00DC5DCF"/>
    <w:rsid w:val="00DC6B8A"/>
    <w:rsid w:val="00DD0077"/>
    <w:rsid w:val="00DD00B0"/>
    <w:rsid w:val="00DD0B35"/>
    <w:rsid w:val="00DD10B0"/>
    <w:rsid w:val="00DD1806"/>
    <w:rsid w:val="00DD1B8B"/>
    <w:rsid w:val="00DD692B"/>
    <w:rsid w:val="00DD6A89"/>
    <w:rsid w:val="00DD6FB4"/>
    <w:rsid w:val="00DE1751"/>
    <w:rsid w:val="00DE1E4A"/>
    <w:rsid w:val="00DE21BC"/>
    <w:rsid w:val="00DE3B6C"/>
    <w:rsid w:val="00DE5A8D"/>
    <w:rsid w:val="00DF1627"/>
    <w:rsid w:val="00DF229E"/>
    <w:rsid w:val="00DF50DF"/>
    <w:rsid w:val="00DF633E"/>
    <w:rsid w:val="00DF6B21"/>
    <w:rsid w:val="00DF7DFA"/>
    <w:rsid w:val="00E00356"/>
    <w:rsid w:val="00E003C3"/>
    <w:rsid w:val="00E0057E"/>
    <w:rsid w:val="00E023C6"/>
    <w:rsid w:val="00E03E86"/>
    <w:rsid w:val="00E047A0"/>
    <w:rsid w:val="00E04FD4"/>
    <w:rsid w:val="00E06555"/>
    <w:rsid w:val="00E06DF8"/>
    <w:rsid w:val="00E07750"/>
    <w:rsid w:val="00E10CB9"/>
    <w:rsid w:val="00E1253D"/>
    <w:rsid w:val="00E14ABF"/>
    <w:rsid w:val="00E17A70"/>
    <w:rsid w:val="00E17A76"/>
    <w:rsid w:val="00E20759"/>
    <w:rsid w:val="00E21D0F"/>
    <w:rsid w:val="00E2259A"/>
    <w:rsid w:val="00E24915"/>
    <w:rsid w:val="00E26F44"/>
    <w:rsid w:val="00E31DA6"/>
    <w:rsid w:val="00E3486E"/>
    <w:rsid w:val="00E36DE7"/>
    <w:rsid w:val="00E40E32"/>
    <w:rsid w:val="00E4119F"/>
    <w:rsid w:val="00E42D18"/>
    <w:rsid w:val="00E43770"/>
    <w:rsid w:val="00E45499"/>
    <w:rsid w:val="00E46B53"/>
    <w:rsid w:val="00E47C87"/>
    <w:rsid w:val="00E53A6A"/>
    <w:rsid w:val="00E55678"/>
    <w:rsid w:val="00E56270"/>
    <w:rsid w:val="00E57943"/>
    <w:rsid w:val="00E60AFB"/>
    <w:rsid w:val="00E61CC2"/>
    <w:rsid w:val="00E63434"/>
    <w:rsid w:val="00E64AA9"/>
    <w:rsid w:val="00E6573B"/>
    <w:rsid w:val="00E66311"/>
    <w:rsid w:val="00E67756"/>
    <w:rsid w:val="00E71C96"/>
    <w:rsid w:val="00E73EE5"/>
    <w:rsid w:val="00E74D8F"/>
    <w:rsid w:val="00E7670E"/>
    <w:rsid w:val="00E77C25"/>
    <w:rsid w:val="00E80149"/>
    <w:rsid w:val="00E803A5"/>
    <w:rsid w:val="00E8149E"/>
    <w:rsid w:val="00E81FF9"/>
    <w:rsid w:val="00E858DB"/>
    <w:rsid w:val="00E86D94"/>
    <w:rsid w:val="00E871A6"/>
    <w:rsid w:val="00E90F4B"/>
    <w:rsid w:val="00E92B87"/>
    <w:rsid w:val="00E92CE4"/>
    <w:rsid w:val="00E939FA"/>
    <w:rsid w:val="00E93D01"/>
    <w:rsid w:val="00E95FCD"/>
    <w:rsid w:val="00E97245"/>
    <w:rsid w:val="00E97F40"/>
    <w:rsid w:val="00EA180A"/>
    <w:rsid w:val="00EA1B13"/>
    <w:rsid w:val="00EA2D92"/>
    <w:rsid w:val="00EA6C9E"/>
    <w:rsid w:val="00EB56FC"/>
    <w:rsid w:val="00EB5F98"/>
    <w:rsid w:val="00EB70BE"/>
    <w:rsid w:val="00EC3EE7"/>
    <w:rsid w:val="00EC57AB"/>
    <w:rsid w:val="00EC5C05"/>
    <w:rsid w:val="00ED11BE"/>
    <w:rsid w:val="00ED1FDB"/>
    <w:rsid w:val="00ED2243"/>
    <w:rsid w:val="00ED3B80"/>
    <w:rsid w:val="00ED3D13"/>
    <w:rsid w:val="00ED41D1"/>
    <w:rsid w:val="00ED494A"/>
    <w:rsid w:val="00ED50DC"/>
    <w:rsid w:val="00ED6809"/>
    <w:rsid w:val="00ED7DCD"/>
    <w:rsid w:val="00EE0907"/>
    <w:rsid w:val="00EE0B37"/>
    <w:rsid w:val="00EE625A"/>
    <w:rsid w:val="00EE7CAF"/>
    <w:rsid w:val="00EF2542"/>
    <w:rsid w:val="00EF2611"/>
    <w:rsid w:val="00EF2852"/>
    <w:rsid w:val="00EF5D1C"/>
    <w:rsid w:val="00EF6D6C"/>
    <w:rsid w:val="00EF758A"/>
    <w:rsid w:val="00F00DDC"/>
    <w:rsid w:val="00F01C29"/>
    <w:rsid w:val="00F03395"/>
    <w:rsid w:val="00F039D1"/>
    <w:rsid w:val="00F06954"/>
    <w:rsid w:val="00F07AB8"/>
    <w:rsid w:val="00F10B70"/>
    <w:rsid w:val="00F123C2"/>
    <w:rsid w:val="00F14FC8"/>
    <w:rsid w:val="00F15A60"/>
    <w:rsid w:val="00F2092C"/>
    <w:rsid w:val="00F22C15"/>
    <w:rsid w:val="00F22D13"/>
    <w:rsid w:val="00F23ACC"/>
    <w:rsid w:val="00F23E67"/>
    <w:rsid w:val="00F24A45"/>
    <w:rsid w:val="00F30738"/>
    <w:rsid w:val="00F32111"/>
    <w:rsid w:val="00F3228E"/>
    <w:rsid w:val="00F337D3"/>
    <w:rsid w:val="00F36518"/>
    <w:rsid w:val="00F36BFF"/>
    <w:rsid w:val="00F37E73"/>
    <w:rsid w:val="00F4254E"/>
    <w:rsid w:val="00F442C5"/>
    <w:rsid w:val="00F44900"/>
    <w:rsid w:val="00F44B4A"/>
    <w:rsid w:val="00F4749B"/>
    <w:rsid w:val="00F47772"/>
    <w:rsid w:val="00F56937"/>
    <w:rsid w:val="00F57FF4"/>
    <w:rsid w:val="00F6024C"/>
    <w:rsid w:val="00F63761"/>
    <w:rsid w:val="00F66EC7"/>
    <w:rsid w:val="00F71157"/>
    <w:rsid w:val="00F72C95"/>
    <w:rsid w:val="00F7328F"/>
    <w:rsid w:val="00F73391"/>
    <w:rsid w:val="00F73878"/>
    <w:rsid w:val="00F73D67"/>
    <w:rsid w:val="00F73F86"/>
    <w:rsid w:val="00F761F9"/>
    <w:rsid w:val="00F81016"/>
    <w:rsid w:val="00F862FC"/>
    <w:rsid w:val="00F87D7E"/>
    <w:rsid w:val="00F9244C"/>
    <w:rsid w:val="00F938F2"/>
    <w:rsid w:val="00F94FB7"/>
    <w:rsid w:val="00F96D8F"/>
    <w:rsid w:val="00F97207"/>
    <w:rsid w:val="00F9779D"/>
    <w:rsid w:val="00FA085B"/>
    <w:rsid w:val="00FA38FF"/>
    <w:rsid w:val="00FA3994"/>
    <w:rsid w:val="00FA6387"/>
    <w:rsid w:val="00FA6422"/>
    <w:rsid w:val="00FB2B90"/>
    <w:rsid w:val="00FB3D0F"/>
    <w:rsid w:val="00FB7203"/>
    <w:rsid w:val="00FC0A82"/>
    <w:rsid w:val="00FC0D68"/>
    <w:rsid w:val="00FC155F"/>
    <w:rsid w:val="00FC7B1E"/>
    <w:rsid w:val="00FD0EA2"/>
    <w:rsid w:val="00FD6430"/>
    <w:rsid w:val="00FE0284"/>
    <w:rsid w:val="00FE0318"/>
    <w:rsid w:val="00FE1841"/>
    <w:rsid w:val="00FE1FC2"/>
    <w:rsid w:val="00FE29FC"/>
    <w:rsid w:val="00FE3C42"/>
    <w:rsid w:val="00FE5BB7"/>
    <w:rsid w:val="00FE634D"/>
    <w:rsid w:val="00FE63AF"/>
    <w:rsid w:val="00FE70EF"/>
    <w:rsid w:val="00FF001E"/>
    <w:rsid w:val="00FF00B0"/>
    <w:rsid w:val="00FF37DE"/>
    <w:rsid w:val="00FF492C"/>
    <w:rsid w:val="00FF7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iPriority="22" w:unhideWhenUsed="0" w:qFormat="1"/>
    <w:lsdException w:name="Emphasis" w:semiHidden="0" w:uiPriority="20" w:unhideWhenUsed="0" w:qFormat="1"/>
    <w:lsdException w:name="Normal (Web)" w:uiPriority="99" w:qFormat="1"/>
    <w:lsdException w:name="HTML Cite" w:uiPriority="99"/>
    <w:lsdException w:name="HTML Preformatted" w:uiPriority="99"/>
    <w:lsdException w:name="No List" w:uiPriority="99"/>
    <w:lsdException w:name="Balloon Text"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FA2"/>
    <w:pPr>
      <w:autoSpaceDE w:val="0"/>
      <w:autoSpaceDN w:val="0"/>
    </w:pPr>
    <w:rPr>
      <w:lang w:val="en-US" w:eastAsia="en-US"/>
    </w:rPr>
  </w:style>
  <w:style w:type="paragraph" w:styleId="Heading1">
    <w:name w:val="heading 1"/>
    <w:basedOn w:val="Normal"/>
    <w:next w:val="Normal"/>
    <w:link w:val="Heading1Char"/>
    <w:qFormat/>
    <w:rsid w:val="00A20FA2"/>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A20FA2"/>
    <w:pPr>
      <w:keepNext/>
      <w:numPr>
        <w:ilvl w:val="1"/>
        <w:numId w:val="1"/>
      </w:numPr>
      <w:spacing w:before="120" w:after="60"/>
      <w:outlineLvl w:val="1"/>
    </w:pPr>
    <w:rPr>
      <w:i/>
      <w:iCs/>
    </w:rPr>
  </w:style>
  <w:style w:type="paragraph" w:styleId="Heading3">
    <w:name w:val="heading 3"/>
    <w:basedOn w:val="Normal"/>
    <w:next w:val="Normal"/>
    <w:link w:val="Heading3Char"/>
    <w:qFormat/>
    <w:rsid w:val="00A20FA2"/>
    <w:pPr>
      <w:keepNext/>
      <w:numPr>
        <w:ilvl w:val="2"/>
        <w:numId w:val="1"/>
      </w:numPr>
      <w:outlineLvl w:val="2"/>
    </w:pPr>
    <w:rPr>
      <w:i/>
      <w:iCs/>
    </w:rPr>
  </w:style>
  <w:style w:type="paragraph" w:styleId="Heading4">
    <w:name w:val="heading 4"/>
    <w:basedOn w:val="Normal"/>
    <w:next w:val="Normal"/>
    <w:qFormat/>
    <w:rsid w:val="00A20FA2"/>
    <w:pPr>
      <w:keepNext/>
      <w:numPr>
        <w:ilvl w:val="3"/>
        <w:numId w:val="1"/>
      </w:numPr>
      <w:spacing w:before="240" w:after="60"/>
      <w:outlineLvl w:val="3"/>
    </w:pPr>
    <w:rPr>
      <w:i/>
      <w:iCs/>
      <w:sz w:val="18"/>
      <w:szCs w:val="18"/>
    </w:rPr>
  </w:style>
  <w:style w:type="paragraph" w:styleId="Heading5">
    <w:name w:val="heading 5"/>
    <w:basedOn w:val="Normal"/>
    <w:next w:val="Normal"/>
    <w:qFormat/>
    <w:rsid w:val="00A20FA2"/>
    <w:pPr>
      <w:numPr>
        <w:ilvl w:val="4"/>
        <w:numId w:val="1"/>
      </w:numPr>
      <w:spacing w:before="240" w:after="60"/>
      <w:outlineLvl w:val="4"/>
    </w:pPr>
    <w:rPr>
      <w:sz w:val="18"/>
      <w:szCs w:val="18"/>
    </w:rPr>
  </w:style>
  <w:style w:type="paragraph" w:styleId="Heading6">
    <w:name w:val="heading 6"/>
    <w:basedOn w:val="Normal"/>
    <w:next w:val="Normal"/>
    <w:qFormat/>
    <w:rsid w:val="00A20FA2"/>
    <w:pPr>
      <w:numPr>
        <w:ilvl w:val="5"/>
        <w:numId w:val="1"/>
      </w:numPr>
      <w:spacing w:before="240" w:after="60"/>
      <w:outlineLvl w:val="5"/>
    </w:pPr>
    <w:rPr>
      <w:i/>
      <w:iCs/>
      <w:sz w:val="16"/>
      <w:szCs w:val="16"/>
    </w:rPr>
  </w:style>
  <w:style w:type="paragraph" w:styleId="Heading7">
    <w:name w:val="heading 7"/>
    <w:basedOn w:val="Normal"/>
    <w:next w:val="Normal"/>
    <w:qFormat/>
    <w:rsid w:val="00A20FA2"/>
    <w:pPr>
      <w:numPr>
        <w:ilvl w:val="6"/>
        <w:numId w:val="1"/>
      </w:numPr>
      <w:spacing w:before="240" w:after="60"/>
      <w:outlineLvl w:val="6"/>
    </w:pPr>
    <w:rPr>
      <w:sz w:val="16"/>
      <w:szCs w:val="16"/>
    </w:rPr>
  </w:style>
  <w:style w:type="paragraph" w:styleId="Heading8">
    <w:name w:val="heading 8"/>
    <w:basedOn w:val="Normal"/>
    <w:next w:val="Normal"/>
    <w:qFormat/>
    <w:rsid w:val="00A20FA2"/>
    <w:pPr>
      <w:numPr>
        <w:ilvl w:val="7"/>
        <w:numId w:val="1"/>
      </w:numPr>
      <w:spacing w:before="240" w:after="60"/>
      <w:outlineLvl w:val="7"/>
    </w:pPr>
    <w:rPr>
      <w:i/>
      <w:iCs/>
      <w:sz w:val="16"/>
      <w:szCs w:val="16"/>
    </w:rPr>
  </w:style>
  <w:style w:type="paragraph" w:styleId="Heading9">
    <w:name w:val="heading 9"/>
    <w:basedOn w:val="Normal"/>
    <w:next w:val="Normal"/>
    <w:qFormat/>
    <w:rsid w:val="00A20FA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qFormat/>
    <w:rsid w:val="00A20FA2"/>
    <w:pPr>
      <w:spacing w:before="20"/>
      <w:ind w:firstLine="202"/>
      <w:jc w:val="both"/>
    </w:pPr>
    <w:rPr>
      <w:b/>
      <w:bCs/>
      <w:sz w:val="18"/>
      <w:szCs w:val="18"/>
    </w:rPr>
  </w:style>
  <w:style w:type="paragraph" w:customStyle="1" w:styleId="Authors">
    <w:name w:val="Authors"/>
    <w:basedOn w:val="Normal"/>
    <w:next w:val="Normal"/>
    <w:rsid w:val="00A20FA2"/>
    <w:pPr>
      <w:framePr w:w="9072" w:hSpace="187" w:vSpace="187" w:wrap="notBeside" w:vAnchor="text" w:hAnchor="page" w:xAlign="center" w:y="1"/>
      <w:spacing w:after="320"/>
      <w:jc w:val="center"/>
    </w:pPr>
    <w:rPr>
      <w:sz w:val="22"/>
      <w:szCs w:val="22"/>
    </w:rPr>
  </w:style>
  <w:style w:type="character" w:customStyle="1" w:styleId="MemberType">
    <w:name w:val="MemberType"/>
    <w:rsid w:val="00A20FA2"/>
    <w:rPr>
      <w:rFonts w:ascii="Times New Roman" w:hAnsi="Times New Roman" w:cs="Times New Roman"/>
      <w:i/>
      <w:iCs/>
      <w:sz w:val="22"/>
      <w:szCs w:val="22"/>
    </w:rPr>
  </w:style>
  <w:style w:type="paragraph" w:styleId="Title">
    <w:name w:val="Title"/>
    <w:basedOn w:val="Normal"/>
    <w:next w:val="Normal"/>
    <w:qFormat/>
    <w:rsid w:val="00A20FA2"/>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A20FA2"/>
    <w:pPr>
      <w:ind w:firstLine="202"/>
      <w:jc w:val="both"/>
    </w:pPr>
    <w:rPr>
      <w:sz w:val="16"/>
      <w:szCs w:val="16"/>
    </w:rPr>
  </w:style>
  <w:style w:type="paragraph" w:customStyle="1" w:styleId="References0">
    <w:name w:val="References"/>
    <w:basedOn w:val="Normal"/>
    <w:rsid w:val="00A20FA2"/>
    <w:pPr>
      <w:numPr>
        <w:numId w:val="2"/>
      </w:numPr>
      <w:jc w:val="both"/>
    </w:pPr>
    <w:rPr>
      <w:sz w:val="16"/>
      <w:szCs w:val="16"/>
    </w:rPr>
  </w:style>
  <w:style w:type="paragraph" w:customStyle="1" w:styleId="IndexTerms">
    <w:name w:val="IndexTerms"/>
    <w:basedOn w:val="Normal"/>
    <w:next w:val="Normal"/>
    <w:rsid w:val="00A20FA2"/>
    <w:pPr>
      <w:ind w:firstLine="202"/>
      <w:jc w:val="both"/>
    </w:pPr>
    <w:rPr>
      <w:b/>
      <w:bCs/>
      <w:sz w:val="18"/>
      <w:szCs w:val="18"/>
    </w:rPr>
  </w:style>
  <w:style w:type="character" w:styleId="FootnoteReference">
    <w:name w:val="footnote reference"/>
    <w:semiHidden/>
    <w:rsid w:val="00A20FA2"/>
    <w:rPr>
      <w:rFonts w:cs="Times New Roman"/>
      <w:vertAlign w:val="superscript"/>
    </w:rPr>
  </w:style>
  <w:style w:type="paragraph" w:styleId="Footer">
    <w:name w:val="footer"/>
    <w:basedOn w:val="Normal"/>
    <w:link w:val="FooterChar"/>
    <w:uiPriority w:val="99"/>
    <w:rsid w:val="00A20FA2"/>
    <w:pPr>
      <w:tabs>
        <w:tab w:val="center" w:pos="4320"/>
        <w:tab w:val="right" w:pos="8640"/>
      </w:tabs>
    </w:pPr>
  </w:style>
  <w:style w:type="paragraph" w:customStyle="1" w:styleId="Text">
    <w:name w:val="Text"/>
    <w:basedOn w:val="Normal"/>
    <w:link w:val="TextChar"/>
    <w:qFormat/>
    <w:rsid w:val="00A20FA2"/>
    <w:pPr>
      <w:widowControl w:val="0"/>
      <w:spacing w:line="252" w:lineRule="auto"/>
      <w:ind w:firstLine="202"/>
      <w:jc w:val="both"/>
    </w:pPr>
  </w:style>
  <w:style w:type="paragraph" w:customStyle="1" w:styleId="FigureCaption0">
    <w:name w:val="Figure Caption"/>
    <w:basedOn w:val="Normal"/>
    <w:rsid w:val="00A20FA2"/>
    <w:pPr>
      <w:jc w:val="both"/>
    </w:pPr>
    <w:rPr>
      <w:sz w:val="16"/>
      <w:szCs w:val="16"/>
    </w:rPr>
  </w:style>
  <w:style w:type="paragraph" w:customStyle="1" w:styleId="TableTitle">
    <w:name w:val="Table Title"/>
    <w:basedOn w:val="Normal"/>
    <w:rsid w:val="00A20FA2"/>
    <w:pPr>
      <w:jc w:val="center"/>
    </w:pPr>
    <w:rPr>
      <w:smallCaps/>
      <w:sz w:val="16"/>
      <w:szCs w:val="16"/>
    </w:rPr>
  </w:style>
  <w:style w:type="paragraph" w:customStyle="1" w:styleId="ReferenceHead">
    <w:name w:val="Reference Head"/>
    <w:basedOn w:val="Heading1"/>
    <w:link w:val="ReferenceHeadChar"/>
    <w:rsid w:val="00A20FA2"/>
    <w:pPr>
      <w:numPr>
        <w:numId w:val="0"/>
      </w:numPr>
    </w:pPr>
  </w:style>
  <w:style w:type="paragraph" w:styleId="Header">
    <w:name w:val="header"/>
    <w:basedOn w:val="Normal"/>
    <w:link w:val="HeaderChar"/>
    <w:uiPriority w:val="99"/>
    <w:rsid w:val="00A20FA2"/>
    <w:pPr>
      <w:tabs>
        <w:tab w:val="center" w:pos="4320"/>
        <w:tab w:val="right" w:pos="8640"/>
      </w:tabs>
    </w:pPr>
  </w:style>
  <w:style w:type="paragraph" w:customStyle="1" w:styleId="Equation">
    <w:name w:val="Equation"/>
    <w:basedOn w:val="Normal"/>
    <w:next w:val="Normal"/>
    <w:rsid w:val="00A20FA2"/>
    <w:pPr>
      <w:widowControl w:val="0"/>
      <w:tabs>
        <w:tab w:val="right" w:pos="5040"/>
      </w:tabs>
      <w:spacing w:line="252" w:lineRule="auto"/>
      <w:jc w:val="both"/>
    </w:pPr>
  </w:style>
  <w:style w:type="character" w:styleId="Hyperlink">
    <w:name w:val="Hyperlink"/>
    <w:rsid w:val="00A20FA2"/>
    <w:rPr>
      <w:rFonts w:cs="Times New Roman"/>
      <w:color w:val="0000FF"/>
      <w:u w:val="single"/>
    </w:rPr>
  </w:style>
  <w:style w:type="character" w:styleId="FollowedHyperlink">
    <w:name w:val="FollowedHyperlink"/>
    <w:rsid w:val="00A20FA2"/>
    <w:rPr>
      <w:rFonts w:cs="Times New Roman"/>
      <w:color w:val="800080"/>
      <w:u w:val="single"/>
    </w:rPr>
  </w:style>
  <w:style w:type="paragraph" w:styleId="BodyTextIndent">
    <w:name w:val="Body Text Indent"/>
    <w:basedOn w:val="Normal"/>
    <w:rsid w:val="00A20FA2"/>
    <w:pPr>
      <w:ind w:left="630" w:hanging="630"/>
    </w:pPr>
    <w:rPr>
      <w:szCs w:val="24"/>
    </w:rPr>
  </w:style>
  <w:style w:type="paragraph" w:styleId="BodyText">
    <w:name w:val="Body Text"/>
    <w:basedOn w:val="Normal"/>
    <w:link w:val="BodyTextChar"/>
    <w:rsid w:val="00CC3648"/>
    <w:pPr>
      <w:spacing w:after="120"/>
    </w:pPr>
  </w:style>
  <w:style w:type="paragraph" w:styleId="EndnoteText">
    <w:name w:val="endnote text"/>
    <w:basedOn w:val="Normal"/>
    <w:semiHidden/>
    <w:rsid w:val="008F1069"/>
  </w:style>
  <w:style w:type="character" w:styleId="EndnoteReference">
    <w:name w:val="endnote reference"/>
    <w:semiHidden/>
    <w:rsid w:val="008F1069"/>
    <w:rPr>
      <w:rFonts w:cs="Times New Roman"/>
      <w:vertAlign w:val="superscript"/>
    </w:rPr>
  </w:style>
  <w:style w:type="table" w:styleId="TableGrid">
    <w:name w:val="Table Grid"/>
    <w:basedOn w:val="TableNormal"/>
    <w:uiPriority w:val="59"/>
    <w:qFormat/>
    <w:rsid w:val="000F4492"/>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F07AB8"/>
    <w:pPr>
      <w:spacing w:after="120" w:line="480" w:lineRule="auto"/>
    </w:pPr>
  </w:style>
  <w:style w:type="paragraph" w:customStyle="1" w:styleId="Reference">
    <w:name w:val="Reference"/>
    <w:basedOn w:val="Normal"/>
    <w:rsid w:val="00A379D7"/>
    <w:pPr>
      <w:autoSpaceDE/>
      <w:autoSpaceDN/>
      <w:spacing w:line="360" w:lineRule="auto"/>
      <w:ind w:left="360" w:hanging="360"/>
    </w:pPr>
    <w:rPr>
      <w:sz w:val="24"/>
      <w:lang w:val="en-AU"/>
    </w:rPr>
  </w:style>
  <w:style w:type="paragraph" w:styleId="BodyText3">
    <w:name w:val="Body Text 3"/>
    <w:basedOn w:val="Normal"/>
    <w:link w:val="BodyText3Char"/>
    <w:qFormat/>
    <w:rsid w:val="009136C0"/>
    <w:pPr>
      <w:spacing w:after="120"/>
    </w:pPr>
    <w:rPr>
      <w:sz w:val="16"/>
      <w:szCs w:val="16"/>
    </w:rPr>
  </w:style>
  <w:style w:type="paragraph" w:customStyle="1" w:styleId="AutoBiography">
    <w:name w:val="AutoBiography"/>
    <w:basedOn w:val="Reference"/>
    <w:rsid w:val="00FA085B"/>
    <w:pPr>
      <w:spacing w:line="240" w:lineRule="auto"/>
      <w:ind w:left="0" w:firstLine="0"/>
      <w:jc w:val="both"/>
    </w:pPr>
    <w:rPr>
      <w:rFonts w:eastAsia="MS Mincho"/>
      <w:sz w:val="18"/>
      <w:szCs w:val="18"/>
      <w:lang w:val="en-US"/>
    </w:rPr>
  </w:style>
  <w:style w:type="paragraph" w:customStyle="1" w:styleId="TableCaption">
    <w:name w:val="TableCaption"/>
    <w:basedOn w:val="Normal"/>
    <w:rsid w:val="002154D3"/>
    <w:pPr>
      <w:keepLines/>
      <w:autoSpaceDE/>
      <w:autoSpaceDN/>
      <w:spacing w:beforeLines="100"/>
      <w:jc w:val="center"/>
    </w:pPr>
    <w:rPr>
      <w:rFonts w:eastAsia="MS Mincho"/>
      <w:color w:val="000000"/>
      <w:sz w:val="16"/>
      <w:szCs w:val="16"/>
    </w:rPr>
  </w:style>
  <w:style w:type="character" w:styleId="PageNumber">
    <w:name w:val="page number"/>
    <w:rsid w:val="002154D3"/>
    <w:rPr>
      <w:rFonts w:cs="Times New Roman"/>
    </w:rPr>
  </w:style>
  <w:style w:type="character" w:customStyle="1" w:styleId="FooterChar">
    <w:name w:val="Footer Char"/>
    <w:basedOn w:val="DefaultParagraphFont"/>
    <w:link w:val="Footer"/>
    <w:uiPriority w:val="99"/>
    <w:rsid w:val="00F23E67"/>
  </w:style>
  <w:style w:type="character" w:customStyle="1" w:styleId="HeaderChar">
    <w:name w:val="Header Char"/>
    <w:basedOn w:val="DefaultParagraphFont"/>
    <w:link w:val="Header"/>
    <w:uiPriority w:val="99"/>
    <w:rsid w:val="005346F1"/>
  </w:style>
  <w:style w:type="character" w:styleId="Strong">
    <w:name w:val="Strong"/>
    <w:uiPriority w:val="22"/>
    <w:qFormat/>
    <w:rsid w:val="00771F0A"/>
    <w:rPr>
      <w:b/>
      <w:bCs/>
    </w:rPr>
  </w:style>
  <w:style w:type="character" w:customStyle="1" w:styleId="apple-converted-space">
    <w:name w:val="apple-converted-space"/>
    <w:basedOn w:val="DefaultParagraphFont"/>
    <w:rsid w:val="00771F0A"/>
  </w:style>
  <w:style w:type="paragraph" w:customStyle="1" w:styleId="text-justify">
    <w:name w:val="text-justify"/>
    <w:basedOn w:val="Normal"/>
    <w:rsid w:val="00632F4D"/>
    <w:pPr>
      <w:autoSpaceDE/>
      <w:autoSpaceDN/>
      <w:spacing w:before="100" w:beforeAutospacing="1" w:after="100" w:afterAutospacing="1"/>
    </w:pPr>
    <w:rPr>
      <w:sz w:val="24"/>
      <w:szCs w:val="24"/>
    </w:rPr>
  </w:style>
  <w:style w:type="paragraph" w:styleId="NormalWeb">
    <w:name w:val="Normal (Web)"/>
    <w:basedOn w:val="Normal"/>
    <w:uiPriority w:val="99"/>
    <w:unhideWhenUsed/>
    <w:qFormat/>
    <w:rsid w:val="00632F4D"/>
    <w:pPr>
      <w:autoSpaceDE/>
      <w:autoSpaceDN/>
      <w:spacing w:before="100" w:beforeAutospacing="1" w:after="100" w:afterAutospacing="1"/>
    </w:pPr>
    <w:rPr>
      <w:sz w:val="24"/>
      <w:szCs w:val="24"/>
    </w:rPr>
  </w:style>
  <w:style w:type="paragraph" w:styleId="BalloonText">
    <w:name w:val="Balloon Text"/>
    <w:basedOn w:val="Normal"/>
    <w:link w:val="BalloonTextChar"/>
    <w:qFormat/>
    <w:rsid w:val="002E7057"/>
    <w:rPr>
      <w:rFonts w:ascii="Tahoma" w:hAnsi="Tahoma" w:cs="Tahoma"/>
      <w:sz w:val="16"/>
      <w:szCs w:val="16"/>
    </w:rPr>
  </w:style>
  <w:style w:type="character" w:customStyle="1" w:styleId="BalloonTextChar">
    <w:name w:val="Balloon Text Char"/>
    <w:basedOn w:val="DefaultParagraphFont"/>
    <w:link w:val="BalloonText"/>
    <w:qFormat/>
    <w:rsid w:val="002E7057"/>
    <w:rPr>
      <w:rFonts w:ascii="Tahoma" w:hAnsi="Tahoma" w:cs="Tahoma"/>
      <w:sz w:val="16"/>
      <w:szCs w:val="16"/>
      <w:lang w:val="en-US" w:eastAsia="en-US"/>
    </w:rPr>
  </w:style>
  <w:style w:type="paragraph" w:styleId="ListParagraph">
    <w:name w:val="List Paragraph"/>
    <w:basedOn w:val="Normal"/>
    <w:link w:val="ListParagraphChar"/>
    <w:uiPriority w:val="34"/>
    <w:qFormat/>
    <w:rsid w:val="002E7057"/>
    <w:pPr>
      <w:ind w:left="720"/>
      <w:contextualSpacing/>
    </w:pPr>
  </w:style>
  <w:style w:type="character" w:customStyle="1" w:styleId="BodyText3Char">
    <w:name w:val="Body Text 3 Char"/>
    <w:link w:val="BodyText3"/>
    <w:rsid w:val="004673CC"/>
    <w:rPr>
      <w:sz w:val="16"/>
      <w:szCs w:val="16"/>
      <w:lang w:val="en-US" w:eastAsia="en-US"/>
    </w:rPr>
  </w:style>
  <w:style w:type="table" w:customStyle="1" w:styleId="TableGridLight1">
    <w:name w:val="Table Grid Light1"/>
    <w:basedOn w:val="TableNormal"/>
    <w:uiPriority w:val="40"/>
    <w:rsid w:val="004673CC"/>
    <w:rPr>
      <w:rFonts w:asciiTheme="minorHAnsi" w:eastAsiaTheme="minorEastAsia" w:hAnsiTheme="minorHAnsi" w:cstheme="minorBidi"/>
      <w:sz w:val="22"/>
      <w:szCs w:val="22"/>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uiPriority w:val="1"/>
    <w:qFormat/>
    <w:rsid w:val="004673CC"/>
    <w:rPr>
      <w:rFonts w:asciiTheme="minorHAnsi" w:eastAsiaTheme="minorEastAsia" w:hAnsiTheme="minorHAnsi" w:cstheme="minorBidi"/>
      <w:sz w:val="22"/>
      <w:szCs w:val="22"/>
      <w:lang w:val="en-US" w:eastAsia="en-US"/>
    </w:rPr>
  </w:style>
  <w:style w:type="paragraph" w:styleId="Caption">
    <w:name w:val="caption"/>
    <w:basedOn w:val="Normal"/>
    <w:next w:val="Normal"/>
    <w:uiPriority w:val="35"/>
    <w:unhideWhenUsed/>
    <w:qFormat/>
    <w:rsid w:val="004673CC"/>
    <w:pPr>
      <w:autoSpaceDE/>
      <w:autoSpaceDN/>
      <w:spacing w:after="200"/>
    </w:pPr>
    <w:rPr>
      <w:rFonts w:asciiTheme="minorHAnsi" w:eastAsiaTheme="minorEastAsia" w:hAnsiTheme="minorHAnsi" w:cstheme="minorBidi"/>
      <w:b/>
      <w:bCs/>
      <w:color w:val="4F81BD" w:themeColor="accent1"/>
      <w:sz w:val="18"/>
      <w:szCs w:val="18"/>
    </w:rPr>
  </w:style>
  <w:style w:type="character" w:customStyle="1" w:styleId="Heading1Char">
    <w:name w:val="Heading 1 Char"/>
    <w:basedOn w:val="DefaultParagraphFont"/>
    <w:link w:val="Heading1"/>
    <w:qFormat/>
    <w:rsid w:val="00423CEA"/>
    <w:rPr>
      <w:smallCaps/>
      <w:kern w:val="28"/>
      <w:lang w:val="en-US" w:eastAsia="en-US"/>
    </w:rPr>
  </w:style>
  <w:style w:type="character" w:customStyle="1" w:styleId="bodytype">
    <w:name w:val="body type"/>
    <w:uiPriority w:val="99"/>
    <w:rsid w:val="00C73ADD"/>
    <w:rPr>
      <w:rFonts w:ascii="Formata-Regular" w:hAnsi="Formata-Regular" w:cs="Formata-Regular"/>
      <w:color w:val="000000"/>
      <w:sz w:val="22"/>
      <w:szCs w:val="22"/>
    </w:rPr>
  </w:style>
  <w:style w:type="character" w:customStyle="1" w:styleId="ReferenceHeadChar">
    <w:name w:val="Reference Head Char"/>
    <w:link w:val="ReferenceHead"/>
    <w:rsid w:val="00C73ADD"/>
    <w:rPr>
      <w:smallCaps/>
      <w:kern w:val="28"/>
      <w:lang w:val="en-US" w:eastAsia="en-US"/>
    </w:rPr>
  </w:style>
  <w:style w:type="character" w:customStyle="1" w:styleId="FootnoteTextChar">
    <w:name w:val="Footnote Text Char"/>
    <w:link w:val="FootnoteText"/>
    <w:semiHidden/>
    <w:rsid w:val="00C73ADD"/>
    <w:rPr>
      <w:sz w:val="16"/>
      <w:szCs w:val="16"/>
      <w:lang w:val="en-US" w:eastAsia="en-US"/>
    </w:rPr>
  </w:style>
  <w:style w:type="character" w:customStyle="1" w:styleId="ListParagraphChar">
    <w:name w:val="List Paragraph Char"/>
    <w:basedOn w:val="DefaultParagraphFont"/>
    <w:link w:val="ListParagraph"/>
    <w:uiPriority w:val="34"/>
    <w:rsid w:val="00906521"/>
    <w:rPr>
      <w:lang w:val="en-US" w:eastAsia="en-US"/>
    </w:rPr>
  </w:style>
  <w:style w:type="character" w:styleId="Emphasis">
    <w:name w:val="Emphasis"/>
    <w:basedOn w:val="DefaultParagraphFont"/>
    <w:uiPriority w:val="20"/>
    <w:qFormat/>
    <w:rsid w:val="0044649D"/>
    <w:rPr>
      <w:i/>
      <w:iCs/>
    </w:rPr>
  </w:style>
  <w:style w:type="character" w:customStyle="1" w:styleId="Heading3Char">
    <w:name w:val="Heading 3 Char"/>
    <w:basedOn w:val="DefaultParagraphFont"/>
    <w:link w:val="Heading3"/>
    <w:rsid w:val="00104725"/>
    <w:rPr>
      <w:i/>
      <w:iCs/>
      <w:lang w:val="en-US" w:eastAsia="en-US"/>
    </w:rPr>
  </w:style>
  <w:style w:type="paragraph" w:customStyle="1" w:styleId="ListParagraph1">
    <w:name w:val="List Paragraph1"/>
    <w:basedOn w:val="Normal"/>
    <w:uiPriority w:val="34"/>
    <w:qFormat/>
    <w:rsid w:val="00CC6F1A"/>
    <w:pPr>
      <w:autoSpaceDE/>
      <w:autoSpaceDN/>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8A2C11"/>
    <w:rPr>
      <w:i/>
      <w:iCs/>
      <w:lang w:val="en-US" w:eastAsia="en-US"/>
    </w:rPr>
  </w:style>
  <w:style w:type="character" w:styleId="PlaceholderText">
    <w:name w:val="Placeholder Text"/>
    <w:basedOn w:val="DefaultParagraphFont"/>
    <w:uiPriority w:val="99"/>
    <w:semiHidden/>
    <w:rsid w:val="007F3164"/>
    <w:rPr>
      <w:color w:val="808080"/>
    </w:rPr>
  </w:style>
  <w:style w:type="paragraph" w:customStyle="1" w:styleId="Default">
    <w:name w:val="Default"/>
    <w:rsid w:val="00E2259A"/>
    <w:pPr>
      <w:autoSpaceDE w:val="0"/>
      <w:autoSpaceDN w:val="0"/>
      <w:adjustRightInd w:val="0"/>
    </w:pPr>
    <w:rPr>
      <w:color w:val="000000"/>
      <w:sz w:val="24"/>
      <w:szCs w:val="24"/>
    </w:rPr>
  </w:style>
  <w:style w:type="paragraph" w:customStyle="1" w:styleId="Author">
    <w:name w:val="Author"/>
    <w:rsid w:val="006B14A3"/>
    <w:pPr>
      <w:spacing w:before="360" w:after="40"/>
      <w:jc w:val="center"/>
    </w:pPr>
    <w:rPr>
      <w:noProof/>
      <w:sz w:val="22"/>
      <w:szCs w:val="22"/>
      <w:lang w:val="en-US" w:eastAsia="en-US"/>
    </w:rPr>
  </w:style>
  <w:style w:type="paragraph" w:customStyle="1" w:styleId="references">
    <w:name w:val="references"/>
    <w:rsid w:val="002F77EE"/>
    <w:pPr>
      <w:numPr>
        <w:numId w:val="3"/>
      </w:numPr>
      <w:spacing w:after="50" w:line="180" w:lineRule="exact"/>
      <w:jc w:val="both"/>
    </w:pPr>
    <w:rPr>
      <w:noProof/>
      <w:sz w:val="16"/>
      <w:szCs w:val="16"/>
      <w:lang w:val="en-US" w:eastAsia="en-US"/>
    </w:rPr>
  </w:style>
  <w:style w:type="character" w:customStyle="1" w:styleId="st">
    <w:name w:val="st"/>
    <w:basedOn w:val="DefaultParagraphFont"/>
    <w:rsid w:val="001F57C2"/>
  </w:style>
  <w:style w:type="paragraph" w:styleId="Bibliography">
    <w:name w:val="Bibliography"/>
    <w:basedOn w:val="Normal"/>
    <w:next w:val="Normal"/>
    <w:uiPriority w:val="37"/>
    <w:unhideWhenUsed/>
    <w:rsid w:val="0067521E"/>
    <w:pPr>
      <w:autoSpaceDE/>
      <w:autoSpaceDN/>
      <w:jc w:val="center"/>
    </w:pPr>
    <w:rPr>
      <w:rFonts w:eastAsia="SimSun"/>
    </w:rPr>
  </w:style>
  <w:style w:type="table" w:customStyle="1" w:styleId="TableGrid1">
    <w:name w:val="Table Grid1"/>
    <w:basedOn w:val="TableNormal"/>
    <w:next w:val="TableGrid"/>
    <w:uiPriority w:val="59"/>
    <w:rsid w:val="00E6573B"/>
    <w:rPr>
      <w:rFonts w:asciiTheme="minorHAnsi" w:eastAsia="Calibr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graphy1">
    <w:name w:val="Bibliography1"/>
    <w:basedOn w:val="Normal"/>
    <w:next w:val="Normal"/>
    <w:uiPriority w:val="37"/>
    <w:unhideWhenUsed/>
    <w:qFormat/>
    <w:rsid w:val="001262ED"/>
    <w:pPr>
      <w:autoSpaceDE/>
      <w:autoSpaceDN/>
      <w:spacing w:after="200" w:line="276" w:lineRule="auto"/>
    </w:pPr>
    <w:rPr>
      <w:rFonts w:asciiTheme="minorHAnsi" w:eastAsiaTheme="minorEastAsia" w:hAnsiTheme="minorHAnsi" w:cstheme="minorBidi"/>
      <w:lang w:eastAsia="zh-CN"/>
    </w:rPr>
  </w:style>
  <w:style w:type="character" w:customStyle="1" w:styleId="IntenseReference1">
    <w:name w:val="Intense Reference1"/>
    <w:uiPriority w:val="32"/>
    <w:qFormat/>
    <w:rsid w:val="009D5189"/>
    <w:rPr>
      <w:b/>
      <w:bCs/>
      <w:smallCaps/>
      <w:color w:val="5B9BD5"/>
      <w:spacing w:val="5"/>
    </w:rPr>
  </w:style>
  <w:style w:type="paragraph" w:customStyle="1" w:styleId="papertitle">
    <w:name w:val="paper title"/>
    <w:rsid w:val="00082674"/>
    <w:pPr>
      <w:suppressAutoHyphens/>
      <w:spacing w:after="120"/>
      <w:jc w:val="center"/>
    </w:pPr>
    <w:rPr>
      <w:rFonts w:eastAsia="MS Mincho"/>
      <w:sz w:val="48"/>
      <w:szCs w:val="48"/>
      <w:lang w:val="en-US" w:eastAsia="en-US"/>
    </w:rPr>
  </w:style>
  <w:style w:type="table" w:customStyle="1" w:styleId="TableGrid0">
    <w:name w:val="TableGrid"/>
    <w:rsid w:val="00082674"/>
    <w:rPr>
      <w:rFonts w:ascii="Calibri" w:hAnsi="Calibri"/>
      <w:sz w:val="22"/>
      <w:szCs w:val="22"/>
    </w:rPr>
    <w:tblPr>
      <w:tblCellMar>
        <w:top w:w="0" w:type="dxa"/>
        <w:left w:w="0" w:type="dxa"/>
        <w:bottom w:w="0" w:type="dxa"/>
        <w:right w:w="0" w:type="dxa"/>
      </w:tblCellMar>
    </w:tblPr>
  </w:style>
  <w:style w:type="paragraph" w:customStyle="1" w:styleId="Normal1">
    <w:name w:val="Normal1"/>
    <w:rsid w:val="00082674"/>
    <w:pPr>
      <w:spacing w:after="120" w:line="264" w:lineRule="auto"/>
    </w:pPr>
    <w:rPr>
      <w:rFonts w:ascii="Calibri" w:eastAsiaTheme="minorEastAsia" w:hAnsi="Calibri" w:cs="Calibri"/>
      <w:color w:val="000000"/>
      <w:lang w:val="en-US" w:bidi="hi-IN"/>
    </w:rPr>
  </w:style>
  <w:style w:type="character" w:styleId="CommentReference">
    <w:name w:val="annotation reference"/>
    <w:basedOn w:val="DefaultParagraphFont"/>
    <w:uiPriority w:val="99"/>
    <w:semiHidden/>
    <w:unhideWhenUsed/>
    <w:rsid w:val="00082674"/>
    <w:rPr>
      <w:sz w:val="16"/>
      <w:szCs w:val="16"/>
    </w:rPr>
  </w:style>
  <w:style w:type="paragraph" w:customStyle="1" w:styleId="tablecolhead">
    <w:name w:val="table col head"/>
    <w:basedOn w:val="Normal"/>
    <w:rsid w:val="00082674"/>
    <w:pPr>
      <w:suppressAutoHyphens/>
      <w:autoSpaceDE/>
      <w:autoSpaceDN/>
      <w:jc w:val="center"/>
    </w:pPr>
    <w:rPr>
      <w:b/>
      <w:bCs/>
      <w:sz w:val="16"/>
      <w:szCs w:val="16"/>
      <w:lang w:eastAsia="zh-CN"/>
    </w:rPr>
  </w:style>
  <w:style w:type="paragraph" w:customStyle="1" w:styleId="tablecolsubhead">
    <w:name w:val="table col subhead"/>
    <w:basedOn w:val="tablecolhead"/>
    <w:rsid w:val="00082674"/>
    <w:rPr>
      <w:i/>
      <w:iCs/>
      <w:sz w:val="15"/>
      <w:szCs w:val="15"/>
    </w:rPr>
  </w:style>
  <w:style w:type="paragraph" w:customStyle="1" w:styleId="tablecopy">
    <w:name w:val="table copy"/>
    <w:rsid w:val="00082674"/>
    <w:pPr>
      <w:suppressAutoHyphens/>
      <w:jc w:val="both"/>
    </w:pPr>
    <w:rPr>
      <w:sz w:val="16"/>
      <w:szCs w:val="16"/>
      <w:lang w:val="en-US" w:eastAsia="en-US"/>
    </w:rPr>
  </w:style>
  <w:style w:type="paragraph" w:customStyle="1" w:styleId="keywords">
    <w:name w:val="key words"/>
    <w:rsid w:val="009D4EFD"/>
    <w:pPr>
      <w:spacing w:after="120"/>
      <w:ind w:firstLine="288"/>
      <w:jc w:val="both"/>
    </w:pPr>
    <w:rPr>
      <w:rFonts w:eastAsia="SimSun"/>
      <w:b/>
      <w:bCs/>
      <w:i/>
      <w:iCs/>
      <w:noProof/>
      <w:sz w:val="18"/>
      <w:szCs w:val="18"/>
      <w:lang w:val="en-US" w:eastAsia="en-US"/>
    </w:rPr>
  </w:style>
  <w:style w:type="paragraph" w:customStyle="1" w:styleId="tablehead">
    <w:name w:val="table head"/>
    <w:rsid w:val="009D4EFD"/>
    <w:pPr>
      <w:numPr>
        <w:numId w:val="5"/>
      </w:numPr>
      <w:spacing w:before="240" w:after="120" w:line="216" w:lineRule="auto"/>
      <w:jc w:val="center"/>
    </w:pPr>
    <w:rPr>
      <w:rFonts w:eastAsia="SimSun"/>
      <w:smallCaps/>
      <w:noProof/>
      <w:sz w:val="16"/>
      <w:szCs w:val="16"/>
      <w:lang w:val="en-US" w:eastAsia="en-US"/>
    </w:rPr>
  </w:style>
  <w:style w:type="paragraph" w:customStyle="1" w:styleId="Paragraph">
    <w:name w:val="Paragraph"/>
    <w:basedOn w:val="Normal"/>
    <w:rsid w:val="009D4EFD"/>
    <w:pPr>
      <w:autoSpaceDE/>
      <w:autoSpaceDN/>
      <w:ind w:firstLine="284"/>
      <w:jc w:val="both"/>
    </w:pPr>
  </w:style>
  <w:style w:type="character" w:customStyle="1" w:styleId="A3">
    <w:name w:val="A3"/>
    <w:uiPriority w:val="99"/>
    <w:qFormat/>
    <w:rsid w:val="008E6285"/>
    <w:rPr>
      <w:rFonts w:ascii="Minion Pro" w:hAnsi="Minion Pro" w:cs="Minion Pro" w:hint="default"/>
      <w:color w:val="000000"/>
      <w:sz w:val="18"/>
      <w:szCs w:val="18"/>
    </w:rPr>
  </w:style>
  <w:style w:type="character" w:styleId="HTMLCite">
    <w:name w:val="HTML Cite"/>
    <w:basedOn w:val="DefaultParagraphFont"/>
    <w:uiPriority w:val="99"/>
    <w:semiHidden/>
    <w:unhideWhenUsed/>
    <w:rsid w:val="003E2A6E"/>
    <w:rPr>
      <w:i/>
      <w:iCs/>
    </w:rPr>
  </w:style>
  <w:style w:type="character" w:customStyle="1" w:styleId="reference-accessdate">
    <w:name w:val="reference-accessdate"/>
    <w:basedOn w:val="DefaultParagraphFont"/>
    <w:rsid w:val="003E2A6E"/>
  </w:style>
  <w:style w:type="character" w:customStyle="1" w:styleId="nowrap">
    <w:name w:val="nowrap"/>
    <w:basedOn w:val="DefaultParagraphFont"/>
    <w:rsid w:val="003E2A6E"/>
  </w:style>
  <w:style w:type="character" w:customStyle="1" w:styleId="BodyTextChar">
    <w:name w:val="Body Text Char"/>
    <w:basedOn w:val="DefaultParagraphFont"/>
    <w:link w:val="BodyText"/>
    <w:rsid w:val="001A3EBC"/>
    <w:rPr>
      <w:lang w:val="en-US" w:eastAsia="en-US"/>
    </w:rPr>
  </w:style>
  <w:style w:type="character" w:customStyle="1" w:styleId="fontstyle01">
    <w:name w:val="fontstyle01"/>
    <w:basedOn w:val="DefaultParagraphFont"/>
    <w:rsid w:val="00E47C87"/>
    <w:rPr>
      <w:rFonts w:ascii="TimesNewRomanPSMT" w:hAnsi="TimesNewRomanPSMT" w:hint="default"/>
      <w:b w:val="0"/>
      <w:bCs w:val="0"/>
      <w:i w:val="0"/>
      <w:iCs w:val="0"/>
      <w:color w:val="000000"/>
      <w:sz w:val="22"/>
      <w:szCs w:val="22"/>
    </w:rPr>
  </w:style>
  <w:style w:type="paragraph" w:styleId="DocumentMap">
    <w:name w:val="Document Map"/>
    <w:basedOn w:val="Normal"/>
    <w:link w:val="DocumentMapChar"/>
    <w:semiHidden/>
    <w:unhideWhenUsed/>
    <w:rsid w:val="001B0D48"/>
    <w:rPr>
      <w:rFonts w:ascii="Tahoma" w:hAnsi="Tahoma" w:cs="Tahoma"/>
      <w:sz w:val="16"/>
      <w:szCs w:val="16"/>
    </w:rPr>
  </w:style>
  <w:style w:type="character" w:customStyle="1" w:styleId="DocumentMapChar">
    <w:name w:val="Document Map Char"/>
    <w:basedOn w:val="DefaultParagraphFont"/>
    <w:link w:val="DocumentMap"/>
    <w:semiHidden/>
    <w:rsid w:val="001B0D48"/>
    <w:rPr>
      <w:rFonts w:ascii="Tahoma" w:hAnsi="Tahoma" w:cs="Tahoma"/>
      <w:sz w:val="16"/>
      <w:szCs w:val="16"/>
      <w:lang w:val="en-US" w:eastAsia="en-US"/>
    </w:rPr>
  </w:style>
  <w:style w:type="character" w:customStyle="1" w:styleId="ng-binding">
    <w:name w:val="ng-binding"/>
    <w:basedOn w:val="DefaultParagraphFont"/>
    <w:rsid w:val="0050123E"/>
  </w:style>
  <w:style w:type="character" w:customStyle="1" w:styleId="ng-scope">
    <w:name w:val="ng-scope"/>
    <w:basedOn w:val="DefaultParagraphFont"/>
    <w:rsid w:val="0050123E"/>
  </w:style>
  <w:style w:type="paragraph" w:styleId="HTMLPreformatted">
    <w:name w:val="HTML Preformatted"/>
    <w:basedOn w:val="Normal"/>
    <w:link w:val="HTMLPreformattedChar"/>
    <w:uiPriority w:val="99"/>
    <w:unhideWhenUsed/>
    <w:rsid w:val="00501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rsid w:val="0050123E"/>
    <w:rPr>
      <w:rFonts w:ascii="Courier New" w:hAnsi="Courier New" w:cs="Courier New"/>
      <w:lang w:val="en-US" w:eastAsia="en-US"/>
    </w:rPr>
  </w:style>
  <w:style w:type="paragraph" w:customStyle="1" w:styleId="Affiliation">
    <w:name w:val="Affiliation"/>
    <w:uiPriority w:val="99"/>
    <w:rsid w:val="005C1FC6"/>
    <w:pPr>
      <w:jc w:val="center"/>
    </w:pPr>
    <w:rPr>
      <w:lang w:val="en-US" w:eastAsia="en-US"/>
    </w:rPr>
  </w:style>
  <w:style w:type="character" w:customStyle="1" w:styleId="authors-info">
    <w:name w:val="authors-info"/>
    <w:basedOn w:val="DefaultParagraphFont"/>
    <w:rsid w:val="005C1FC6"/>
  </w:style>
  <w:style w:type="character" w:customStyle="1" w:styleId="blue-tooltip">
    <w:name w:val="blue-tooltip"/>
    <w:basedOn w:val="DefaultParagraphFont"/>
    <w:rsid w:val="005C1FC6"/>
  </w:style>
  <w:style w:type="paragraph" w:customStyle="1" w:styleId="MTDisplayEquation">
    <w:name w:val="MTDisplayEquation"/>
    <w:basedOn w:val="Normal"/>
    <w:next w:val="Normal"/>
    <w:link w:val="MTDisplayEquationChar"/>
    <w:rsid w:val="0093535A"/>
    <w:pPr>
      <w:tabs>
        <w:tab w:val="center" w:pos="4680"/>
        <w:tab w:val="right" w:pos="9360"/>
      </w:tabs>
      <w:autoSpaceDE/>
      <w:autoSpaceDN/>
      <w:spacing w:after="160" w:line="259" w:lineRule="auto"/>
    </w:pPr>
    <w:rPr>
      <w:rFonts w:asciiTheme="minorHAnsi" w:eastAsiaTheme="minorHAnsi" w:hAnsiTheme="minorHAnsi" w:cstheme="minorBidi"/>
      <w:sz w:val="22"/>
      <w:szCs w:val="22"/>
    </w:rPr>
  </w:style>
  <w:style w:type="character" w:customStyle="1" w:styleId="MTDisplayEquationChar">
    <w:name w:val="MTDisplayEquation Char"/>
    <w:basedOn w:val="DefaultParagraphFont"/>
    <w:link w:val="MTDisplayEquation"/>
    <w:rsid w:val="0093535A"/>
    <w:rPr>
      <w:rFonts w:asciiTheme="minorHAnsi" w:eastAsiaTheme="minorHAnsi" w:hAnsiTheme="minorHAnsi" w:cstheme="minorBidi"/>
      <w:sz w:val="22"/>
      <w:szCs w:val="22"/>
      <w:lang w:val="en-US" w:eastAsia="en-US"/>
    </w:rPr>
  </w:style>
  <w:style w:type="paragraph" w:customStyle="1" w:styleId="IEEEHeading1">
    <w:name w:val="IEEE Heading 1"/>
    <w:basedOn w:val="Normal"/>
    <w:next w:val="Normal"/>
    <w:rsid w:val="007D1422"/>
    <w:pPr>
      <w:numPr>
        <w:numId w:val="6"/>
      </w:numPr>
      <w:autoSpaceDE/>
      <w:autoSpaceDN/>
      <w:adjustRightInd w:val="0"/>
      <w:snapToGrid w:val="0"/>
      <w:spacing w:before="180" w:after="60"/>
      <w:jc w:val="center"/>
    </w:pPr>
    <w:rPr>
      <w:rFonts w:eastAsia="SimSun"/>
      <w:smallCaps/>
      <w:szCs w:val="24"/>
      <w:lang w:val="en-AU" w:eastAsia="zh-CN"/>
    </w:rPr>
  </w:style>
  <w:style w:type="paragraph" w:customStyle="1" w:styleId="IEEEParagraph">
    <w:name w:val="IEEE Paragraph"/>
    <w:basedOn w:val="Normal"/>
    <w:link w:val="IEEEParagraphChar"/>
    <w:rsid w:val="007D1422"/>
    <w:pPr>
      <w:autoSpaceDE/>
      <w:autoSpaceDN/>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7D1422"/>
    <w:rPr>
      <w:rFonts w:eastAsia="SimSun"/>
      <w:sz w:val="24"/>
      <w:szCs w:val="24"/>
      <w:lang w:val="en-AU" w:eastAsia="zh-CN"/>
    </w:rPr>
  </w:style>
  <w:style w:type="paragraph" w:customStyle="1" w:styleId="bulletlist">
    <w:name w:val="bullet list"/>
    <w:basedOn w:val="BodyText"/>
    <w:rsid w:val="00DA03E2"/>
    <w:pPr>
      <w:numPr>
        <w:numId w:val="7"/>
      </w:numPr>
      <w:tabs>
        <w:tab w:val="clear" w:pos="648"/>
        <w:tab w:val="left" w:pos="288"/>
      </w:tabs>
      <w:autoSpaceDE/>
      <w:autoSpaceDN/>
      <w:spacing w:line="228" w:lineRule="auto"/>
      <w:ind w:left="576" w:hanging="288"/>
      <w:jc w:val="both"/>
    </w:pPr>
    <w:rPr>
      <w:rFonts w:eastAsia="MS Mincho"/>
    </w:rPr>
  </w:style>
  <w:style w:type="paragraph" w:customStyle="1" w:styleId="Figure">
    <w:name w:val="Figure"/>
    <w:basedOn w:val="Normal"/>
    <w:link w:val="FigureChar"/>
    <w:qFormat/>
    <w:rsid w:val="00DA03E2"/>
    <w:pPr>
      <w:autoSpaceDE/>
      <w:autoSpaceDN/>
      <w:spacing w:before="180" w:after="180" w:line="360" w:lineRule="auto"/>
      <w:ind w:left="709" w:right="425"/>
      <w:jc w:val="center"/>
    </w:pPr>
    <w:rPr>
      <w:spacing w:val="2"/>
      <w:sz w:val="24"/>
      <w:szCs w:val="24"/>
      <w:lang w:val="en-IN" w:eastAsia="en-IN"/>
    </w:rPr>
  </w:style>
  <w:style w:type="character" w:customStyle="1" w:styleId="FigureChar">
    <w:name w:val="Figure Char"/>
    <w:link w:val="Figure"/>
    <w:rsid w:val="00DA03E2"/>
    <w:rPr>
      <w:spacing w:val="2"/>
      <w:sz w:val="24"/>
      <w:szCs w:val="24"/>
    </w:rPr>
  </w:style>
  <w:style w:type="paragraph" w:customStyle="1" w:styleId="Table">
    <w:name w:val="Table"/>
    <w:basedOn w:val="Figure"/>
    <w:link w:val="TableChar"/>
    <w:qFormat/>
    <w:rsid w:val="00DA03E2"/>
    <w:rPr>
      <w:b/>
      <w:bCs/>
    </w:rPr>
  </w:style>
  <w:style w:type="character" w:customStyle="1" w:styleId="TableChar">
    <w:name w:val="Table Char"/>
    <w:link w:val="Table"/>
    <w:rsid w:val="00DA03E2"/>
    <w:rPr>
      <w:b/>
      <w:bCs/>
      <w:spacing w:val="2"/>
      <w:sz w:val="24"/>
      <w:szCs w:val="24"/>
    </w:rPr>
  </w:style>
  <w:style w:type="paragraph" w:customStyle="1" w:styleId="yiv1672770260msonormal">
    <w:name w:val="yiv1672770260msonormal"/>
    <w:basedOn w:val="Normal"/>
    <w:rsid w:val="002D658D"/>
    <w:pPr>
      <w:autoSpaceDE/>
      <w:autoSpaceDN/>
      <w:spacing w:before="100" w:beforeAutospacing="1" w:after="100" w:afterAutospacing="1"/>
    </w:pPr>
    <w:rPr>
      <w:sz w:val="24"/>
      <w:szCs w:val="24"/>
      <w:lang w:bidi="hi-IN"/>
    </w:rPr>
  </w:style>
  <w:style w:type="paragraph" w:customStyle="1" w:styleId="yiv1672770260gmail-msolistparagraph">
    <w:name w:val="yiv1672770260gmail-msolistparagraph"/>
    <w:basedOn w:val="Normal"/>
    <w:rsid w:val="002D658D"/>
    <w:pPr>
      <w:autoSpaceDE/>
      <w:autoSpaceDN/>
      <w:spacing w:before="100" w:beforeAutospacing="1" w:after="100" w:afterAutospacing="1"/>
    </w:pPr>
    <w:rPr>
      <w:sz w:val="24"/>
      <w:szCs w:val="24"/>
      <w:lang w:bidi="hi-IN"/>
    </w:rPr>
  </w:style>
  <w:style w:type="character" w:customStyle="1" w:styleId="name">
    <w:name w:val="name"/>
    <w:basedOn w:val="DefaultParagraphFont"/>
    <w:rsid w:val="001130C9"/>
  </w:style>
  <w:style w:type="paragraph" w:customStyle="1" w:styleId="figurecaption">
    <w:name w:val="figure caption"/>
    <w:rsid w:val="008B49F0"/>
    <w:pPr>
      <w:numPr>
        <w:numId w:val="8"/>
      </w:numPr>
      <w:spacing w:before="80" w:after="200"/>
      <w:jc w:val="center"/>
    </w:pPr>
    <w:rPr>
      <w:rFonts w:eastAsia="SimSun"/>
      <w:noProof/>
      <w:sz w:val="16"/>
      <w:szCs w:val="16"/>
      <w:lang w:val="en-US" w:eastAsia="en-US"/>
    </w:rPr>
  </w:style>
  <w:style w:type="character" w:customStyle="1" w:styleId="TextChar">
    <w:name w:val="Text Char"/>
    <w:basedOn w:val="DefaultParagraphFont"/>
    <w:link w:val="Text"/>
    <w:rsid w:val="002C1966"/>
    <w:rPr>
      <w:lang w:val="en-US" w:eastAsia="en-US"/>
    </w:rPr>
  </w:style>
  <w:style w:type="table" w:customStyle="1" w:styleId="LightShading1">
    <w:name w:val="Light Shading1"/>
    <w:basedOn w:val="TableNormal"/>
    <w:uiPriority w:val="60"/>
    <w:rsid w:val="00D66FB3"/>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Caption0">
    <w:name w:val="Table Caption"/>
    <w:basedOn w:val="FigureCaption0"/>
    <w:qFormat/>
    <w:rsid w:val="00F44B4A"/>
    <w:pPr>
      <w:autoSpaceDE/>
      <w:autoSpaceDN/>
      <w:spacing w:before="120"/>
      <w:jc w:val="center"/>
    </w:pPr>
    <w:rPr>
      <w:sz w:val="18"/>
      <w:szCs w:val="18"/>
    </w:rPr>
  </w:style>
  <w:style w:type="paragraph" w:styleId="BodyTextIndent2">
    <w:name w:val="Body Text Indent 2"/>
    <w:basedOn w:val="Normal"/>
    <w:link w:val="BodyTextIndent2Char"/>
    <w:semiHidden/>
    <w:unhideWhenUsed/>
    <w:rsid w:val="002D7607"/>
    <w:pPr>
      <w:spacing w:after="120" w:line="480" w:lineRule="auto"/>
      <w:ind w:left="360"/>
    </w:pPr>
  </w:style>
  <w:style w:type="character" w:customStyle="1" w:styleId="BodyTextIndent2Char">
    <w:name w:val="Body Text Indent 2 Char"/>
    <w:basedOn w:val="DefaultParagraphFont"/>
    <w:link w:val="BodyTextIndent2"/>
    <w:semiHidden/>
    <w:rsid w:val="002D7607"/>
    <w:rPr>
      <w:lang w:val="en-US" w:eastAsia="en-US"/>
    </w:rPr>
  </w:style>
  <w:style w:type="paragraph" w:customStyle="1" w:styleId="Body">
    <w:name w:val="Body"/>
    <w:rsid w:val="00CE0B7F"/>
    <w:pPr>
      <w:spacing w:after="200" w:line="276" w:lineRule="auto"/>
    </w:pPr>
    <w:rPr>
      <w:rFonts w:ascii="Calibri" w:eastAsia="Calibri" w:hAnsi="Calibri" w:cs="Calibri"/>
      <w:color w:val="000000"/>
      <w:sz w:val="22"/>
      <w:szCs w:val="22"/>
      <w:u w:color="000000"/>
      <w:lang w:val="de-DE" w:eastAsia="en-US" w:bidi="hi-IN"/>
    </w:rPr>
  </w:style>
  <w:style w:type="character" w:customStyle="1" w:styleId="WW8Num1z0">
    <w:name w:val="WW8Num1z0"/>
    <w:rsid w:val="0085413F"/>
  </w:style>
  <w:style w:type="paragraph" w:customStyle="1" w:styleId="TableParagraph">
    <w:name w:val="Table Paragraph"/>
    <w:basedOn w:val="Normal"/>
    <w:uiPriority w:val="1"/>
    <w:qFormat/>
    <w:rsid w:val="001E70EA"/>
    <w:pPr>
      <w:widowControl w:val="0"/>
      <w:spacing w:line="171" w:lineRule="exact"/>
      <w:jc w:val="center"/>
    </w:pPr>
    <w:rPr>
      <w:sz w:val="22"/>
      <w:szCs w:val="22"/>
    </w:rPr>
  </w:style>
  <w:style w:type="character" w:customStyle="1" w:styleId="fontstyle21">
    <w:name w:val="fontstyle21"/>
    <w:basedOn w:val="DefaultParagraphFont"/>
    <w:rsid w:val="001E70EA"/>
    <w:rPr>
      <w:rFonts w:ascii="Times New Roman" w:hAnsi="Times New Roman" w:cs="Times New Roman" w:hint="default"/>
      <w:b w:val="0"/>
      <w:bCs w:val="0"/>
      <w:i/>
      <w:iCs/>
      <w:color w:val="222222"/>
      <w:sz w:val="24"/>
      <w:szCs w:val="24"/>
    </w:rPr>
  </w:style>
  <w:style w:type="table" w:styleId="MediumGrid1-Accent6">
    <w:name w:val="Medium Grid 1 Accent 6"/>
    <w:basedOn w:val="TableNormal"/>
    <w:uiPriority w:val="67"/>
    <w:rsid w:val="004B01D4"/>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PlainTable2">
    <w:name w:val="Plain Table 2"/>
    <w:basedOn w:val="TableNormal"/>
    <w:uiPriority w:val="42"/>
    <w:rsid w:val="0005094C"/>
    <w:rPr>
      <w:lang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important">
    <w:name w:val="f_important"/>
    <w:basedOn w:val="DefaultParagraphFont"/>
    <w:rsid w:val="00BB48B6"/>
  </w:style>
  <w:style w:type="character" w:customStyle="1" w:styleId="fimagecaption">
    <w:name w:val="f_imagecaption"/>
    <w:basedOn w:val="DefaultParagraphFont"/>
    <w:rsid w:val="00BB48B6"/>
  </w:style>
  <w:style w:type="table" w:customStyle="1" w:styleId="LightShading2">
    <w:name w:val="Light Shading2"/>
    <w:basedOn w:val="TableNormal"/>
    <w:uiPriority w:val="60"/>
    <w:rsid w:val="006A2F8E"/>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Affiliation">
    <w:name w:val="Author Affiliation"/>
    <w:basedOn w:val="Normal"/>
    <w:rsid w:val="006A6C49"/>
    <w:pPr>
      <w:autoSpaceDE/>
      <w:autoSpaceDN/>
      <w:jc w:val="center"/>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iPriority="22" w:unhideWhenUsed="0" w:qFormat="1"/>
    <w:lsdException w:name="Emphasis" w:semiHidden="0" w:uiPriority="20" w:unhideWhenUsed="0" w:qFormat="1"/>
    <w:lsdException w:name="Normal (Web)" w:uiPriority="99" w:qFormat="1"/>
    <w:lsdException w:name="HTML Cite" w:uiPriority="99"/>
    <w:lsdException w:name="HTML Preformatted" w:uiPriority="99"/>
    <w:lsdException w:name="No List" w:uiPriority="99"/>
    <w:lsdException w:name="Balloon Text" w:uiPriority="99"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FA2"/>
    <w:pPr>
      <w:autoSpaceDE w:val="0"/>
      <w:autoSpaceDN w:val="0"/>
    </w:pPr>
    <w:rPr>
      <w:lang w:val="en-US" w:eastAsia="en-US"/>
    </w:rPr>
  </w:style>
  <w:style w:type="paragraph" w:styleId="Heading1">
    <w:name w:val="heading 1"/>
    <w:basedOn w:val="Normal"/>
    <w:next w:val="Normal"/>
    <w:link w:val="Heading1Char"/>
    <w:qFormat/>
    <w:rsid w:val="00A20FA2"/>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A20FA2"/>
    <w:pPr>
      <w:keepNext/>
      <w:numPr>
        <w:ilvl w:val="1"/>
        <w:numId w:val="1"/>
      </w:numPr>
      <w:spacing w:before="120" w:after="60"/>
      <w:outlineLvl w:val="1"/>
    </w:pPr>
    <w:rPr>
      <w:i/>
      <w:iCs/>
    </w:rPr>
  </w:style>
  <w:style w:type="paragraph" w:styleId="Heading3">
    <w:name w:val="heading 3"/>
    <w:basedOn w:val="Normal"/>
    <w:next w:val="Normal"/>
    <w:link w:val="Heading3Char"/>
    <w:qFormat/>
    <w:rsid w:val="00A20FA2"/>
    <w:pPr>
      <w:keepNext/>
      <w:numPr>
        <w:ilvl w:val="2"/>
        <w:numId w:val="1"/>
      </w:numPr>
      <w:outlineLvl w:val="2"/>
    </w:pPr>
    <w:rPr>
      <w:i/>
      <w:iCs/>
    </w:rPr>
  </w:style>
  <w:style w:type="paragraph" w:styleId="Heading4">
    <w:name w:val="heading 4"/>
    <w:basedOn w:val="Normal"/>
    <w:next w:val="Normal"/>
    <w:qFormat/>
    <w:rsid w:val="00A20FA2"/>
    <w:pPr>
      <w:keepNext/>
      <w:numPr>
        <w:ilvl w:val="3"/>
        <w:numId w:val="1"/>
      </w:numPr>
      <w:spacing w:before="240" w:after="60"/>
      <w:outlineLvl w:val="3"/>
    </w:pPr>
    <w:rPr>
      <w:i/>
      <w:iCs/>
      <w:sz w:val="18"/>
      <w:szCs w:val="18"/>
    </w:rPr>
  </w:style>
  <w:style w:type="paragraph" w:styleId="Heading5">
    <w:name w:val="heading 5"/>
    <w:basedOn w:val="Normal"/>
    <w:next w:val="Normal"/>
    <w:qFormat/>
    <w:rsid w:val="00A20FA2"/>
    <w:pPr>
      <w:numPr>
        <w:ilvl w:val="4"/>
        <w:numId w:val="1"/>
      </w:numPr>
      <w:spacing w:before="240" w:after="60"/>
      <w:outlineLvl w:val="4"/>
    </w:pPr>
    <w:rPr>
      <w:sz w:val="18"/>
      <w:szCs w:val="18"/>
    </w:rPr>
  </w:style>
  <w:style w:type="paragraph" w:styleId="Heading6">
    <w:name w:val="heading 6"/>
    <w:basedOn w:val="Normal"/>
    <w:next w:val="Normal"/>
    <w:qFormat/>
    <w:rsid w:val="00A20FA2"/>
    <w:pPr>
      <w:numPr>
        <w:ilvl w:val="5"/>
        <w:numId w:val="1"/>
      </w:numPr>
      <w:spacing w:before="240" w:after="60"/>
      <w:outlineLvl w:val="5"/>
    </w:pPr>
    <w:rPr>
      <w:i/>
      <w:iCs/>
      <w:sz w:val="16"/>
      <w:szCs w:val="16"/>
    </w:rPr>
  </w:style>
  <w:style w:type="paragraph" w:styleId="Heading7">
    <w:name w:val="heading 7"/>
    <w:basedOn w:val="Normal"/>
    <w:next w:val="Normal"/>
    <w:qFormat/>
    <w:rsid w:val="00A20FA2"/>
    <w:pPr>
      <w:numPr>
        <w:ilvl w:val="6"/>
        <w:numId w:val="1"/>
      </w:numPr>
      <w:spacing w:before="240" w:after="60"/>
      <w:outlineLvl w:val="6"/>
    </w:pPr>
    <w:rPr>
      <w:sz w:val="16"/>
      <w:szCs w:val="16"/>
    </w:rPr>
  </w:style>
  <w:style w:type="paragraph" w:styleId="Heading8">
    <w:name w:val="heading 8"/>
    <w:basedOn w:val="Normal"/>
    <w:next w:val="Normal"/>
    <w:qFormat/>
    <w:rsid w:val="00A20FA2"/>
    <w:pPr>
      <w:numPr>
        <w:ilvl w:val="7"/>
        <w:numId w:val="1"/>
      </w:numPr>
      <w:spacing w:before="240" w:after="60"/>
      <w:outlineLvl w:val="7"/>
    </w:pPr>
    <w:rPr>
      <w:i/>
      <w:iCs/>
      <w:sz w:val="16"/>
      <w:szCs w:val="16"/>
    </w:rPr>
  </w:style>
  <w:style w:type="paragraph" w:styleId="Heading9">
    <w:name w:val="heading 9"/>
    <w:basedOn w:val="Normal"/>
    <w:next w:val="Normal"/>
    <w:qFormat/>
    <w:rsid w:val="00A20FA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qFormat/>
    <w:rsid w:val="00A20FA2"/>
    <w:pPr>
      <w:spacing w:before="20"/>
      <w:ind w:firstLine="202"/>
      <w:jc w:val="both"/>
    </w:pPr>
    <w:rPr>
      <w:b/>
      <w:bCs/>
      <w:sz w:val="18"/>
      <w:szCs w:val="18"/>
    </w:rPr>
  </w:style>
  <w:style w:type="paragraph" w:customStyle="1" w:styleId="Authors">
    <w:name w:val="Authors"/>
    <w:basedOn w:val="Normal"/>
    <w:next w:val="Normal"/>
    <w:rsid w:val="00A20FA2"/>
    <w:pPr>
      <w:framePr w:w="9072" w:hSpace="187" w:vSpace="187" w:wrap="notBeside" w:vAnchor="text" w:hAnchor="page" w:xAlign="center" w:y="1"/>
      <w:spacing w:after="320"/>
      <w:jc w:val="center"/>
    </w:pPr>
    <w:rPr>
      <w:sz w:val="22"/>
      <w:szCs w:val="22"/>
    </w:rPr>
  </w:style>
  <w:style w:type="character" w:customStyle="1" w:styleId="MemberType">
    <w:name w:val="MemberType"/>
    <w:rsid w:val="00A20FA2"/>
    <w:rPr>
      <w:rFonts w:ascii="Times New Roman" w:hAnsi="Times New Roman" w:cs="Times New Roman"/>
      <w:i/>
      <w:iCs/>
      <w:sz w:val="22"/>
      <w:szCs w:val="22"/>
    </w:rPr>
  </w:style>
  <w:style w:type="paragraph" w:styleId="Title">
    <w:name w:val="Title"/>
    <w:basedOn w:val="Normal"/>
    <w:next w:val="Normal"/>
    <w:qFormat/>
    <w:rsid w:val="00A20FA2"/>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A20FA2"/>
    <w:pPr>
      <w:ind w:firstLine="202"/>
      <w:jc w:val="both"/>
    </w:pPr>
    <w:rPr>
      <w:sz w:val="16"/>
      <w:szCs w:val="16"/>
    </w:rPr>
  </w:style>
  <w:style w:type="paragraph" w:customStyle="1" w:styleId="References0">
    <w:name w:val="References"/>
    <w:basedOn w:val="Normal"/>
    <w:rsid w:val="00A20FA2"/>
    <w:pPr>
      <w:numPr>
        <w:numId w:val="2"/>
      </w:numPr>
      <w:jc w:val="both"/>
    </w:pPr>
    <w:rPr>
      <w:sz w:val="16"/>
      <w:szCs w:val="16"/>
    </w:rPr>
  </w:style>
  <w:style w:type="paragraph" w:customStyle="1" w:styleId="IndexTerms">
    <w:name w:val="IndexTerms"/>
    <w:basedOn w:val="Normal"/>
    <w:next w:val="Normal"/>
    <w:rsid w:val="00A20FA2"/>
    <w:pPr>
      <w:ind w:firstLine="202"/>
      <w:jc w:val="both"/>
    </w:pPr>
    <w:rPr>
      <w:b/>
      <w:bCs/>
      <w:sz w:val="18"/>
      <w:szCs w:val="18"/>
    </w:rPr>
  </w:style>
  <w:style w:type="character" w:styleId="FootnoteReference">
    <w:name w:val="footnote reference"/>
    <w:semiHidden/>
    <w:rsid w:val="00A20FA2"/>
    <w:rPr>
      <w:rFonts w:cs="Times New Roman"/>
      <w:vertAlign w:val="superscript"/>
    </w:rPr>
  </w:style>
  <w:style w:type="paragraph" w:styleId="Footer">
    <w:name w:val="footer"/>
    <w:basedOn w:val="Normal"/>
    <w:link w:val="FooterChar"/>
    <w:uiPriority w:val="99"/>
    <w:rsid w:val="00A20FA2"/>
    <w:pPr>
      <w:tabs>
        <w:tab w:val="center" w:pos="4320"/>
        <w:tab w:val="right" w:pos="8640"/>
      </w:tabs>
    </w:pPr>
  </w:style>
  <w:style w:type="paragraph" w:customStyle="1" w:styleId="Text">
    <w:name w:val="Text"/>
    <w:basedOn w:val="Normal"/>
    <w:link w:val="TextChar"/>
    <w:qFormat/>
    <w:rsid w:val="00A20FA2"/>
    <w:pPr>
      <w:widowControl w:val="0"/>
      <w:spacing w:line="252" w:lineRule="auto"/>
      <w:ind w:firstLine="202"/>
      <w:jc w:val="both"/>
    </w:pPr>
  </w:style>
  <w:style w:type="paragraph" w:customStyle="1" w:styleId="FigureCaption0">
    <w:name w:val="Figure Caption"/>
    <w:basedOn w:val="Normal"/>
    <w:rsid w:val="00A20FA2"/>
    <w:pPr>
      <w:jc w:val="both"/>
    </w:pPr>
    <w:rPr>
      <w:sz w:val="16"/>
      <w:szCs w:val="16"/>
    </w:rPr>
  </w:style>
  <w:style w:type="paragraph" w:customStyle="1" w:styleId="TableTitle">
    <w:name w:val="Table Title"/>
    <w:basedOn w:val="Normal"/>
    <w:rsid w:val="00A20FA2"/>
    <w:pPr>
      <w:jc w:val="center"/>
    </w:pPr>
    <w:rPr>
      <w:smallCaps/>
      <w:sz w:val="16"/>
      <w:szCs w:val="16"/>
    </w:rPr>
  </w:style>
  <w:style w:type="paragraph" w:customStyle="1" w:styleId="ReferenceHead">
    <w:name w:val="Reference Head"/>
    <w:basedOn w:val="Heading1"/>
    <w:link w:val="ReferenceHeadChar"/>
    <w:rsid w:val="00A20FA2"/>
    <w:pPr>
      <w:numPr>
        <w:numId w:val="0"/>
      </w:numPr>
    </w:pPr>
  </w:style>
  <w:style w:type="paragraph" w:styleId="Header">
    <w:name w:val="header"/>
    <w:basedOn w:val="Normal"/>
    <w:link w:val="HeaderChar"/>
    <w:uiPriority w:val="99"/>
    <w:rsid w:val="00A20FA2"/>
    <w:pPr>
      <w:tabs>
        <w:tab w:val="center" w:pos="4320"/>
        <w:tab w:val="right" w:pos="8640"/>
      </w:tabs>
    </w:pPr>
  </w:style>
  <w:style w:type="paragraph" w:customStyle="1" w:styleId="Equation">
    <w:name w:val="Equation"/>
    <w:basedOn w:val="Normal"/>
    <w:next w:val="Normal"/>
    <w:rsid w:val="00A20FA2"/>
    <w:pPr>
      <w:widowControl w:val="0"/>
      <w:tabs>
        <w:tab w:val="right" w:pos="5040"/>
      </w:tabs>
      <w:spacing w:line="252" w:lineRule="auto"/>
      <w:jc w:val="both"/>
    </w:pPr>
  </w:style>
  <w:style w:type="character" w:styleId="Hyperlink">
    <w:name w:val="Hyperlink"/>
    <w:rsid w:val="00A20FA2"/>
    <w:rPr>
      <w:rFonts w:cs="Times New Roman"/>
      <w:color w:val="0000FF"/>
      <w:u w:val="single"/>
    </w:rPr>
  </w:style>
  <w:style w:type="character" w:styleId="FollowedHyperlink">
    <w:name w:val="FollowedHyperlink"/>
    <w:rsid w:val="00A20FA2"/>
    <w:rPr>
      <w:rFonts w:cs="Times New Roman"/>
      <w:color w:val="800080"/>
      <w:u w:val="single"/>
    </w:rPr>
  </w:style>
  <w:style w:type="paragraph" w:styleId="BodyTextIndent">
    <w:name w:val="Body Text Indent"/>
    <w:basedOn w:val="Normal"/>
    <w:rsid w:val="00A20FA2"/>
    <w:pPr>
      <w:ind w:left="630" w:hanging="630"/>
    </w:pPr>
    <w:rPr>
      <w:szCs w:val="24"/>
    </w:rPr>
  </w:style>
  <w:style w:type="paragraph" w:styleId="BodyText">
    <w:name w:val="Body Text"/>
    <w:basedOn w:val="Normal"/>
    <w:link w:val="BodyTextChar"/>
    <w:rsid w:val="00CC3648"/>
    <w:pPr>
      <w:spacing w:after="120"/>
    </w:pPr>
  </w:style>
  <w:style w:type="paragraph" w:styleId="EndnoteText">
    <w:name w:val="endnote text"/>
    <w:basedOn w:val="Normal"/>
    <w:semiHidden/>
    <w:rsid w:val="008F1069"/>
  </w:style>
  <w:style w:type="character" w:styleId="EndnoteReference">
    <w:name w:val="endnote reference"/>
    <w:semiHidden/>
    <w:rsid w:val="008F1069"/>
    <w:rPr>
      <w:rFonts w:cs="Times New Roman"/>
      <w:vertAlign w:val="superscript"/>
    </w:rPr>
  </w:style>
  <w:style w:type="table" w:styleId="TableGrid">
    <w:name w:val="Table Grid"/>
    <w:basedOn w:val="TableNormal"/>
    <w:uiPriority w:val="59"/>
    <w:qFormat/>
    <w:rsid w:val="000F4492"/>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F07AB8"/>
    <w:pPr>
      <w:spacing w:after="120" w:line="480" w:lineRule="auto"/>
    </w:pPr>
  </w:style>
  <w:style w:type="paragraph" w:customStyle="1" w:styleId="Reference">
    <w:name w:val="Reference"/>
    <w:basedOn w:val="Normal"/>
    <w:rsid w:val="00A379D7"/>
    <w:pPr>
      <w:autoSpaceDE/>
      <w:autoSpaceDN/>
      <w:spacing w:line="360" w:lineRule="auto"/>
      <w:ind w:left="360" w:hanging="360"/>
    </w:pPr>
    <w:rPr>
      <w:sz w:val="24"/>
      <w:lang w:val="en-AU"/>
    </w:rPr>
  </w:style>
  <w:style w:type="paragraph" w:styleId="BodyText3">
    <w:name w:val="Body Text 3"/>
    <w:basedOn w:val="Normal"/>
    <w:link w:val="BodyText3Char"/>
    <w:qFormat/>
    <w:rsid w:val="009136C0"/>
    <w:pPr>
      <w:spacing w:after="120"/>
    </w:pPr>
    <w:rPr>
      <w:sz w:val="16"/>
      <w:szCs w:val="16"/>
    </w:rPr>
  </w:style>
  <w:style w:type="paragraph" w:customStyle="1" w:styleId="AutoBiography">
    <w:name w:val="AutoBiography"/>
    <w:basedOn w:val="Reference"/>
    <w:rsid w:val="00FA085B"/>
    <w:pPr>
      <w:spacing w:line="240" w:lineRule="auto"/>
      <w:ind w:left="0" w:firstLine="0"/>
      <w:jc w:val="both"/>
    </w:pPr>
    <w:rPr>
      <w:rFonts w:eastAsia="MS Mincho"/>
      <w:sz w:val="18"/>
      <w:szCs w:val="18"/>
      <w:lang w:val="en-US"/>
    </w:rPr>
  </w:style>
  <w:style w:type="paragraph" w:customStyle="1" w:styleId="TableCaption">
    <w:name w:val="TableCaption"/>
    <w:basedOn w:val="Normal"/>
    <w:rsid w:val="002154D3"/>
    <w:pPr>
      <w:keepLines/>
      <w:autoSpaceDE/>
      <w:autoSpaceDN/>
      <w:spacing w:beforeLines="100"/>
      <w:jc w:val="center"/>
    </w:pPr>
    <w:rPr>
      <w:rFonts w:eastAsia="MS Mincho"/>
      <w:color w:val="000000"/>
      <w:sz w:val="16"/>
      <w:szCs w:val="16"/>
    </w:rPr>
  </w:style>
  <w:style w:type="character" w:styleId="PageNumber">
    <w:name w:val="page number"/>
    <w:rsid w:val="002154D3"/>
    <w:rPr>
      <w:rFonts w:cs="Times New Roman"/>
    </w:rPr>
  </w:style>
  <w:style w:type="character" w:customStyle="1" w:styleId="FooterChar">
    <w:name w:val="Footer Char"/>
    <w:basedOn w:val="DefaultParagraphFont"/>
    <w:link w:val="Footer"/>
    <w:uiPriority w:val="99"/>
    <w:rsid w:val="00F23E67"/>
  </w:style>
  <w:style w:type="character" w:customStyle="1" w:styleId="HeaderChar">
    <w:name w:val="Header Char"/>
    <w:basedOn w:val="DefaultParagraphFont"/>
    <w:link w:val="Header"/>
    <w:uiPriority w:val="99"/>
    <w:rsid w:val="005346F1"/>
  </w:style>
  <w:style w:type="character" w:styleId="Strong">
    <w:name w:val="Strong"/>
    <w:uiPriority w:val="22"/>
    <w:qFormat/>
    <w:rsid w:val="00771F0A"/>
    <w:rPr>
      <w:b/>
      <w:bCs/>
    </w:rPr>
  </w:style>
  <w:style w:type="character" w:customStyle="1" w:styleId="apple-converted-space">
    <w:name w:val="apple-converted-space"/>
    <w:basedOn w:val="DefaultParagraphFont"/>
    <w:rsid w:val="00771F0A"/>
  </w:style>
  <w:style w:type="paragraph" w:customStyle="1" w:styleId="text-justify">
    <w:name w:val="text-justify"/>
    <w:basedOn w:val="Normal"/>
    <w:rsid w:val="00632F4D"/>
    <w:pPr>
      <w:autoSpaceDE/>
      <w:autoSpaceDN/>
      <w:spacing w:before="100" w:beforeAutospacing="1" w:after="100" w:afterAutospacing="1"/>
    </w:pPr>
    <w:rPr>
      <w:sz w:val="24"/>
      <w:szCs w:val="24"/>
    </w:rPr>
  </w:style>
  <w:style w:type="paragraph" w:styleId="NormalWeb">
    <w:name w:val="Normal (Web)"/>
    <w:basedOn w:val="Normal"/>
    <w:uiPriority w:val="99"/>
    <w:unhideWhenUsed/>
    <w:qFormat/>
    <w:rsid w:val="00632F4D"/>
    <w:pPr>
      <w:autoSpaceDE/>
      <w:autoSpaceDN/>
      <w:spacing w:before="100" w:beforeAutospacing="1" w:after="100" w:afterAutospacing="1"/>
    </w:pPr>
    <w:rPr>
      <w:sz w:val="24"/>
      <w:szCs w:val="24"/>
    </w:rPr>
  </w:style>
  <w:style w:type="paragraph" w:styleId="BalloonText">
    <w:name w:val="Balloon Text"/>
    <w:basedOn w:val="Normal"/>
    <w:link w:val="BalloonTextChar"/>
    <w:uiPriority w:val="99"/>
    <w:qFormat/>
    <w:rsid w:val="002E7057"/>
    <w:rPr>
      <w:rFonts w:ascii="Tahoma" w:hAnsi="Tahoma" w:cs="Tahoma"/>
      <w:sz w:val="16"/>
      <w:szCs w:val="16"/>
    </w:rPr>
  </w:style>
  <w:style w:type="character" w:customStyle="1" w:styleId="BalloonTextChar">
    <w:name w:val="Balloon Text Char"/>
    <w:basedOn w:val="DefaultParagraphFont"/>
    <w:link w:val="BalloonText"/>
    <w:uiPriority w:val="99"/>
    <w:qFormat/>
    <w:rsid w:val="002E7057"/>
    <w:rPr>
      <w:rFonts w:ascii="Tahoma" w:hAnsi="Tahoma" w:cs="Tahoma"/>
      <w:sz w:val="16"/>
      <w:szCs w:val="16"/>
      <w:lang w:val="en-US" w:eastAsia="en-US"/>
    </w:rPr>
  </w:style>
  <w:style w:type="paragraph" w:styleId="ListParagraph">
    <w:name w:val="List Paragraph"/>
    <w:basedOn w:val="Normal"/>
    <w:link w:val="ListParagraphChar"/>
    <w:uiPriority w:val="34"/>
    <w:qFormat/>
    <w:rsid w:val="002E7057"/>
    <w:pPr>
      <w:ind w:left="720"/>
      <w:contextualSpacing/>
    </w:pPr>
  </w:style>
  <w:style w:type="character" w:customStyle="1" w:styleId="BodyText3Char">
    <w:name w:val="Body Text 3 Char"/>
    <w:link w:val="BodyText3"/>
    <w:rsid w:val="004673CC"/>
    <w:rPr>
      <w:sz w:val="16"/>
      <w:szCs w:val="16"/>
      <w:lang w:val="en-US" w:eastAsia="en-US"/>
    </w:rPr>
  </w:style>
  <w:style w:type="table" w:customStyle="1" w:styleId="TableGridLight1">
    <w:name w:val="Table Grid Light1"/>
    <w:basedOn w:val="TableNormal"/>
    <w:uiPriority w:val="40"/>
    <w:rsid w:val="004673CC"/>
    <w:rPr>
      <w:rFonts w:asciiTheme="minorHAnsi" w:eastAsiaTheme="minorEastAsia" w:hAnsiTheme="minorHAnsi" w:cstheme="minorBidi"/>
      <w:sz w:val="22"/>
      <w:szCs w:val="22"/>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uiPriority w:val="1"/>
    <w:qFormat/>
    <w:rsid w:val="004673CC"/>
    <w:rPr>
      <w:rFonts w:asciiTheme="minorHAnsi" w:eastAsiaTheme="minorEastAsia" w:hAnsiTheme="minorHAnsi" w:cstheme="minorBidi"/>
      <w:sz w:val="22"/>
      <w:szCs w:val="22"/>
      <w:lang w:val="en-US" w:eastAsia="en-US"/>
    </w:rPr>
  </w:style>
  <w:style w:type="paragraph" w:styleId="Caption">
    <w:name w:val="caption"/>
    <w:basedOn w:val="Normal"/>
    <w:next w:val="Normal"/>
    <w:uiPriority w:val="35"/>
    <w:unhideWhenUsed/>
    <w:qFormat/>
    <w:rsid w:val="004673CC"/>
    <w:pPr>
      <w:autoSpaceDE/>
      <w:autoSpaceDN/>
      <w:spacing w:after="200"/>
    </w:pPr>
    <w:rPr>
      <w:rFonts w:asciiTheme="minorHAnsi" w:eastAsiaTheme="minorEastAsia" w:hAnsiTheme="minorHAnsi" w:cstheme="minorBidi"/>
      <w:b/>
      <w:bCs/>
      <w:color w:val="4F81BD" w:themeColor="accent1"/>
      <w:sz w:val="18"/>
      <w:szCs w:val="18"/>
    </w:rPr>
  </w:style>
  <w:style w:type="character" w:customStyle="1" w:styleId="Heading1Char">
    <w:name w:val="Heading 1 Char"/>
    <w:basedOn w:val="DefaultParagraphFont"/>
    <w:link w:val="Heading1"/>
    <w:qFormat/>
    <w:rsid w:val="00423CEA"/>
    <w:rPr>
      <w:smallCaps/>
      <w:kern w:val="28"/>
      <w:lang w:val="en-US" w:eastAsia="en-US"/>
    </w:rPr>
  </w:style>
  <w:style w:type="character" w:customStyle="1" w:styleId="bodytype">
    <w:name w:val="body type"/>
    <w:uiPriority w:val="99"/>
    <w:rsid w:val="00C73ADD"/>
    <w:rPr>
      <w:rFonts w:ascii="Formata-Regular" w:hAnsi="Formata-Regular" w:cs="Formata-Regular"/>
      <w:color w:val="000000"/>
      <w:sz w:val="22"/>
      <w:szCs w:val="22"/>
    </w:rPr>
  </w:style>
  <w:style w:type="character" w:customStyle="1" w:styleId="ReferenceHeadChar">
    <w:name w:val="Reference Head Char"/>
    <w:link w:val="ReferenceHead"/>
    <w:rsid w:val="00C73ADD"/>
    <w:rPr>
      <w:smallCaps/>
      <w:kern w:val="28"/>
      <w:lang w:val="en-US" w:eastAsia="en-US"/>
    </w:rPr>
  </w:style>
  <w:style w:type="character" w:customStyle="1" w:styleId="FootnoteTextChar">
    <w:name w:val="Footnote Text Char"/>
    <w:link w:val="FootnoteText"/>
    <w:semiHidden/>
    <w:rsid w:val="00C73ADD"/>
    <w:rPr>
      <w:sz w:val="16"/>
      <w:szCs w:val="16"/>
      <w:lang w:val="en-US" w:eastAsia="en-US"/>
    </w:rPr>
  </w:style>
  <w:style w:type="character" w:customStyle="1" w:styleId="ListParagraphChar">
    <w:name w:val="List Paragraph Char"/>
    <w:basedOn w:val="DefaultParagraphFont"/>
    <w:link w:val="ListParagraph"/>
    <w:uiPriority w:val="34"/>
    <w:rsid w:val="00906521"/>
    <w:rPr>
      <w:lang w:val="en-US" w:eastAsia="en-US"/>
    </w:rPr>
  </w:style>
  <w:style w:type="character" w:styleId="Emphasis">
    <w:name w:val="Emphasis"/>
    <w:basedOn w:val="DefaultParagraphFont"/>
    <w:uiPriority w:val="20"/>
    <w:qFormat/>
    <w:rsid w:val="0044649D"/>
    <w:rPr>
      <w:i/>
      <w:iCs/>
    </w:rPr>
  </w:style>
  <w:style w:type="character" w:customStyle="1" w:styleId="Heading3Char">
    <w:name w:val="Heading 3 Char"/>
    <w:basedOn w:val="DefaultParagraphFont"/>
    <w:link w:val="Heading3"/>
    <w:rsid w:val="00104725"/>
    <w:rPr>
      <w:i/>
      <w:iCs/>
      <w:lang w:val="en-US" w:eastAsia="en-US"/>
    </w:rPr>
  </w:style>
  <w:style w:type="paragraph" w:customStyle="1" w:styleId="ListParagraph1">
    <w:name w:val="List Paragraph1"/>
    <w:basedOn w:val="Normal"/>
    <w:uiPriority w:val="34"/>
    <w:qFormat/>
    <w:rsid w:val="00CC6F1A"/>
    <w:pPr>
      <w:autoSpaceDE/>
      <w:autoSpaceDN/>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8A2C11"/>
    <w:rPr>
      <w:i/>
      <w:iCs/>
      <w:lang w:val="en-US" w:eastAsia="en-US"/>
    </w:rPr>
  </w:style>
  <w:style w:type="character" w:styleId="PlaceholderText">
    <w:name w:val="Placeholder Text"/>
    <w:basedOn w:val="DefaultParagraphFont"/>
    <w:uiPriority w:val="99"/>
    <w:semiHidden/>
    <w:rsid w:val="007F3164"/>
    <w:rPr>
      <w:color w:val="808080"/>
    </w:rPr>
  </w:style>
  <w:style w:type="paragraph" w:customStyle="1" w:styleId="Default">
    <w:name w:val="Default"/>
    <w:rsid w:val="00E2259A"/>
    <w:pPr>
      <w:autoSpaceDE w:val="0"/>
      <w:autoSpaceDN w:val="0"/>
      <w:adjustRightInd w:val="0"/>
    </w:pPr>
    <w:rPr>
      <w:color w:val="000000"/>
      <w:sz w:val="24"/>
      <w:szCs w:val="24"/>
    </w:rPr>
  </w:style>
  <w:style w:type="paragraph" w:customStyle="1" w:styleId="Author">
    <w:name w:val="Author"/>
    <w:rsid w:val="006B14A3"/>
    <w:pPr>
      <w:spacing w:before="360" w:after="40"/>
      <w:jc w:val="center"/>
    </w:pPr>
    <w:rPr>
      <w:noProof/>
      <w:sz w:val="22"/>
      <w:szCs w:val="22"/>
      <w:lang w:val="en-US" w:eastAsia="en-US"/>
    </w:rPr>
  </w:style>
  <w:style w:type="paragraph" w:customStyle="1" w:styleId="references">
    <w:name w:val="references"/>
    <w:rsid w:val="002F77EE"/>
    <w:pPr>
      <w:numPr>
        <w:numId w:val="6"/>
      </w:numPr>
      <w:spacing w:after="50" w:line="180" w:lineRule="exact"/>
      <w:jc w:val="both"/>
    </w:pPr>
    <w:rPr>
      <w:noProof/>
      <w:sz w:val="16"/>
      <w:szCs w:val="16"/>
      <w:lang w:val="en-US" w:eastAsia="en-US"/>
    </w:rPr>
  </w:style>
  <w:style w:type="character" w:customStyle="1" w:styleId="st">
    <w:name w:val="st"/>
    <w:basedOn w:val="DefaultParagraphFont"/>
    <w:rsid w:val="001F57C2"/>
  </w:style>
  <w:style w:type="paragraph" w:styleId="Bibliography">
    <w:name w:val="Bibliography"/>
    <w:basedOn w:val="Normal"/>
    <w:next w:val="Normal"/>
    <w:uiPriority w:val="37"/>
    <w:unhideWhenUsed/>
    <w:rsid w:val="0067521E"/>
    <w:pPr>
      <w:autoSpaceDE/>
      <w:autoSpaceDN/>
      <w:jc w:val="center"/>
    </w:pPr>
    <w:rPr>
      <w:rFonts w:eastAsia="SimSun"/>
    </w:rPr>
  </w:style>
  <w:style w:type="table" w:customStyle="1" w:styleId="TableGrid1">
    <w:name w:val="Table Grid1"/>
    <w:basedOn w:val="TableNormal"/>
    <w:next w:val="TableGrid"/>
    <w:uiPriority w:val="59"/>
    <w:rsid w:val="00E6573B"/>
    <w:rPr>
      <w:rFonts w:asciiTheme="minorHAnsi" w:eastAsia="Calibr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graphy1">
    <w:name w:val="Bibliography1"/>
    <w:basedOn w:val="Normal"/>
    <w:next w:val="Normal"/>
    <w:uiPriority w:val="37"/>
    <w:unhideWhenUsed/>
    <w:qFormat/>
    <w:rsid w:val="001262ED"/>
    <w:pPr>
      <w:autoSpaceDE/>
      <w:autoSpaceDN/>
      <w:spacing w:after="200" w:line="276" w:lineRule="auto"/>
    </w:pPr>
    <w:rPr>
      <w:rFonts w:asciiTheme="minorHAnsi" w:eastAsiaTheme="minorEastAsia" w:hAnsiTheme="minorHAnsi" w:cstheme="minorBidi"/>
      <w:lang w:eastAsia="zh-CN"/>
    </w:rPr>
  </w:style>
  <w:style w:type="character" w:customStyle="1" w:styleId="IntenseReference1">
    <w:name w:val="Intense Reference1"/>
    <w:uiPriority w:val="32"/>
    <w:qFormat/>
    <w:rsid w:val="009D5189"/>
    <w:rPr>
      <w:b/>
      <w:bCs/>
      <w:smallCaps/>
      <w:color w:val="5B9BD5"/>
      <w:spacing w:val="5"/>
    </w:rPr>
  </w:style>
  <w:style w:type="paragraph" w:customStyle="1" w:styleId="papertitle">
    <w:name w:val="paper title"/>
    <w:rsid w:val="00082674"/>
    <w:pPr>
      <w:suppressAutoHyphens/>
      <w:spacing w:after="120"/>
      <w:jc w:val="center"/>
    </w:pPr>
    <w:rPr>
      <w:rFonts w:eastAsia="MS Mincho"/>
      <w:sz w:val="48"/>
      <w:szCs w:val="48"/>
      <w:lang w:val="en-US" w:eastAsia="en-US"/>
    </w:rPr>
  </w:style>
  <w:style w:type="table" w:customStyle="1" w:styleId="TableGrid0">
    <w:name w:val="TableGrid"/>
    <w:rsid w:val="00082674"/>
    <w:rPr>
      <w:rFonts w:ascii="Calibri" w:hAnsi="Calibri"/>
      <w:sz w:val="22"/>
      <w:szCs w:val="22"/>
    </w:rPr>
    <w:tblPr>
      <w:tblCellMar>
        <w:top w:w="0" w:type="dxa"/>
        <w:left w:w="0" w:type="dxa"/>
        <w:bottom w:w="0" w:type="dxa"/>
        <w:right w:w="0" w:type="dxa"/>
      </w:tblCellMar>
    </w:tblPr>
  </w:style>
  <w:style w:type="paragraph" w:customStyle="1" w:styleId="Normal1">
    <w:name w:val="Normal1"/>
    <w:rsid w:val="00082674"/>
    <w:pPr>
      <w:spacing w:after="120" w:line="264" w:lineRule="auto"/>
    </w:pPr>
    <w:rPr>
      <w:rFonts w:ascii="Calibri" w:eastAsiaTheme="minorEastAsia" w:hAnsi="Calibri" w:cs="Calibri"/>
      <w:color w:val="000000"/>
      <w:lang w:val="en-US" w:bidi="hi-IN"/>
    </w:rPr>
  </w:style>
  <w:style w:type="character" w:styleId="CommentReference">
    <w:name w:val="annotation reference"/>
    <w:basedOn w:val="DefaultParagraphFont"/>
    <w:uiPriority w:val="99"/>
    <w:semiHidden/>
    <w:unhideWhenUsed/>
    <w:rsid w:val="00082674"/>
    <w:rPr>
      <w:sz w:val="16"/>
      <w:szCs w:val="16"/>
    </w:rPr>
  </w:style>
  <w:style w:type="paragraph" w:customStyle="1" w:styleId="tablecolhead">
    <w:name w:val="table col head"/>
    <w:basedOn w:val="Normal"/>
    <w:rsid w:val="00082674"/>
    <w:pPr>
      <w:suppressAutoHyphens/>
      <w:autoSpaceDE/>
      <w:autoSpaceDN/>
      <w:jc w:val="center"/>
    </w:pPr>
    <w:rPr>
      <w:b/>
      <w:bCs/>
      <w:sz w:val="16"/>
      <w:szCs w:val="16"/>
      <w:lang w:eastAsia="zh-CN"/>
    </w:rPr>
  </w:style>
  <w:style w:type="paragraph" w:customStyle="1" w:styleId="tablecolsubhead">
    <w:name w:val="table col subhead"/>
    <w:basedOn w:val="tablecolhead"/>
    <w:rsid w:val="00082674"/>
    <w:rPr>
      <w:i/>
      <w:iCs/>
      <w:sz w:val="15"/>
      <w:szCs w:val="15"/>
    </w:rPr>
  </w:style>
  <w:style w:type="paragraph" w:customStyle="1" w:styleId="tablecopy">
    <w:name w:val="table copy"/>
    <w:rsid w:val="00082674"/>
    <w:pPr>
      <w:suppressAutoHyphens/>
      <w:jc w:val="both"/>
    </w:pPr>
    <w:rPr>
      <w:sz w:val="16"/>
      <w:szCs w:val="16"/>
      <w:lang w:val="en-US" w:eastAsia="en-US"/>
    </w:rPr>
  </w:style>
  <w:style w:type="paragraph" w:customStyle="1" w:styleId="keywords">
    <w:name w:val="key words"/>
    <w:rsid w:val="009D4EFD"/>
    <w:pPr>
      <w:spacing w:after="120"/>
      <w:ind w:firstLine="288"/>
      <w:jc w:val="both"/>
    </w:pPr>
    <w:rPr>
      <w:rFonts w:eastAsia="SimSun"/>
      <w:b/>
      <w:bCs/>
      <w:i/>
      <w:iCs/>
      <w:noProof/>
      <w:sz w:val="18"/>
      <w:szCs w:val="18"/>
      <w:lang w:val="en-US" w:eastAsia="en-US"/>
    </w:rPr>
  </w:style>
  <w:style w:type="paragraph" w:customStyle="1" w:styleId="tablehead">
    <w:name w:val="table head"/>
    <w:rsid w:val="009D4EFD"/>
    <w:pPr>
      <w:tabs>
        <w:tab w:val="num" w:pos="18"/>
      </w:tabs>
      <w:spacing w:before="240" w:after="120" w:line="216" w:lineRule="auto"/>
      <w:ind w:left="522" w:hanging="432"/>
      <w:jc w:val="center"/>
    </w:pPr>
    <w:rPr>
      <w:rFonts w:eastAsia="SimSun"/>
      <w:smallCaps/>
      <w:noProof/>
      <w:sz w:val="16"/>
      <w:szCs w:val="16"/>
      <w:lang w:val="en-US" w:eastAsia="en-US"/>
    </w:rPr>
  </w:style>
  <w:style w:type="paragraph" w:customStyle="1" w:styleId="Paragraph">
    <w:name w:val="Paragraph"/>
    <w:basedOn w:val="Normal"/>
    <w:rsid w:val="009D4EFD"/>
    <w:pPr>
      <w:autoSpaceDE/>
      <w:autoSpaceDN/>
      <w:ind w:firstLine="284"/>
      <w:jc w:val="both"/>
    </w:pPr>
  </w:style>
  <w:style w:type="character" w:customStyle="1" w:styleId="A3">
    <w:name w:val="A3"/>
    <w:uiPriority w:val="99"/>
    <w:qFormat/>
    <w:rsid w:val="008E6285"/>
    <w:rPr>
      <w:rFonts w:ascii="Minion Pro" w:hAnsi="Minion Pro" w:cs="Minion Pro" w:hint="default"/>
      <w:color w:val="000000"/>
      <w:sz w:val="18"/>
      <w:szCs w:val="18"/>
    </w:rPr>
  </w:style>
  <w:style w:type="character" w:styleId="HTMLCite">
    <w:name w:val="HTML Cite"/>
    <w:basedOn w:val="DefaultParagraphFont"/>
    <w:uiPriority w:val="99"/>
    <w:semiHidden/>
    <w:unhideWhenUsed/>
    <w:rsid w:val="003E2A6E"/>
    <w:rPr>
      <w:i/>
      <w:iCs/>
    </w:rPr>
  </w:style>
  <w:style w:type="character" w:customStyle="1" w:styleId="reference-accessdate">
    <w:name w:val="reference-accessdate"/>
    <w:basedOn w:val="DefaultParagraphFont"/>
    <w:rsid w:val="003E2A6E"/>
  </w:style>
  <w:style w:type="character" w:customStyle="1" w:styleId="nowrap">
    <w:name w:val="nowrap"/>
    <w:basedOn w:val="DefaultParagraphFont"/>
    <w:rsid w:val="003E2A6E"/>
  </w:style>
  <w:style w:type="character" w:customStyle="1" w:styleId="BodyTextChar">
    <w:name w:val="Body Text Char"/>
    <w:basedOn w:val="DefaultParagraphFont"/>
    <w:link w:val="BodyText"/>
    <w:rsid w:val="001A3EBC"/>
    <w:rPr>
      <w:lang w:val="en-US" w:eastAsia="en-US"/>
    </w:rPr>
  </w:style>
  <w:style w:type="character" w:customStyle="1" w:styleId="fontstyle01">
    <w:name w:val="fontstyle01"/>
    <w:basedOn w:val="DefaultParagraphFont"/>
    <w:rsid w:val="00E47C87"/>
    <w:rPr>
      <w:rFonts w:ascii="TimesNewRomanPSMT" w:hAnsi="TimesNewRomanPSMT" w:hint="default"/>
      <w:b w:val="0"/>
      <w:bCs w:val="0"/>
      <w:i w:val="0"/>
      <w:iCs w:val="0"/>
      <w:color w:val="000000"/>
      <w:sz w:val="22"/>
      <w:szCs w:val="22"/>
    </w:rPr>
  </w:style>
  <w:style w:type="paragraph" w:styleId="DocumentMap">
    <w:name w:val="Document Map"/>
    <w:basedOn w:val="Normal"/>
    <w:link w:val="DocumentMapChar"/>
    <w:semiHidden/>
    <w:unhideWhenUsed/>
    <w:rsid w:val="001B0D48"/>
    <w:rPr>
      <w:rFonts w:ascii="Tahoma" w:hAnsi="Tahoma" w:cs="Tahoma"/>
      <w:sz w:val="16"/>
      <w:szCs w:val="16"/>
    </w:rPr>
  </w:style>
  <w:style w:type="character" w:customStyle="1" w:styleId="DocumentMapChar">
    <w:name w:val="Document Map Char"/>
    <w:basedOn w:val="DefaultParagraphFont"/>
    <w:link w:val="DocumentMap"/>
    <w:semiHidden/>
    <w:rsid w:val="001B0D48"/>
    <w:rPr>
      <w:rFonts w:ascii="Tahoma" w:hAnsi="Tahoma" w:cs="Tahoma"/>
      <w:sz w:val="16"/>
      <w:szCs w:val="16"/>
      <w:lang w:val="en-US" w:eastAsia="en-US"/>
    </w:rPr>
  </w:style>
  <w:style w:type="character" w:customStyle="1" w:styleId="ng-binding">
    <w:name w:val="ng-binding"/>
    <w:basedOn w:val="DefaultParagraphFont"/>
    <w:rsid w:val="0050123E"/>
  </w:style>
  <w:style w:type="character" w:customStyle="1" w:styleId="ng-scope">
    <w:name w:val="ng-scope"/>
    <w:basedOn w:val="DefaultParagraphFont"/>
    <w:rsid w:val="0050123E"/>
  </w:style>
  <w:style w:type="paragraph" w:styleId="HTMLPreformatted">
    <w:name w:val="HTML Preformatted"/>
    <w:basedOn w:val="Normal"/>
    <w:link w:val="HTMLPreformattedChar"/>
    <w:uiPriority w:val="99"/>
    <w:unhideWhenUsed/>
    <w:rsid w:val="00501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rsid w:val="0050123E"/>
    <w:rPr>
      <w:rFonts w:ascii="Courier New" w:hAnsi="Courier New" w:cs="Courier New"/>
      <w:lang w:val="en-US" w:eastAsia="en-US"/>
    </w:rPr>
  </w:style>
  <w:style w:type="paragraph" w:customStyle="1" w:styleId="Affiliation">
    <w:name w:val="Affiliation"/>
    <w:uiPriority w:val="99"/>
    <w:rsid w:val="005C1FC6"/>
    <w:pPr>
      <w:jc w:val="center"/>
    </w:pPr>
    <w:rPr>
      <w:lang w:val="en-US" w:eastAsia="en-US"/>
    </w:rPr>
  </w:style>
  <w:style w:type="character" w:customStyle="1" w:styleId="authors-info">
    <w:name w:val="authors-info"/>
    <w:basedOn w:val="DefaultParagraphFont"/>
    <w:rsid w:val="005C1FC6"/>
  </w:style>
  <w:style w:type="character" w:customStyle="1" w:styleId="blue-tooltip">
    <w:name w:val="blue-tooltip"/>
    <w:basedOn w:val="DefaultParagraphFont"/>
    <w:rsid w:val="005C1FC6"/>
  </w:style>
  <w:style w:type="paragraph" w:customStyle="1" w:styleId="MTDisplayEquation">
    <w:name w:val="MTDisplayEquation"/>
    <w:basedOn w:val="Normal"/>
    <w:next w:val="Normal"/>
    <w:link w:val="MTDisplayEquationChar"/>
    <w:rsid w:val="0093535A"/>
    <w:pPr>
      <w:tabs>
        <w:tab w:val="center" w:pos="4680"/>
        <w:tab w:val="right" w:pos="9360"/>
      </w:tabs>
      <w:autoSpaceDE/>
      <w:autoSpaceDN/>
      <w:spacing w:after="160" w:line="259" w:lineRule="auto"/>
    </w:pPr>
    <w:rPr>
      <w:rFonts w:asciiTheme="minorHAnsi" w:eastAsiaTheme="minorHAnsi" w:hAnsiTheme="minorHAnsi" w:cstheme="minorBidi"/>
      <w:sz w:val="22"/>
      <w:szCs w:val="22"/>
    </w:rPr>
  </w:style>
  <w:style w:type="character" w:customStyle="1" w:styleId="MTDisplayEquationChar">
    <w:name w:val="MTDisplayEquation Char"/>
    <w:basedOn w:val="DefaultParagraphFont"/>
    <w:link w:val="MTDisplayEquation"/>
    <w:rsid w:val="0093535A"/>
    <w:rPr>
      <w:rFonts w:asciiTheme="minorHAnsi" w:eastAsiaTheme="minorHAnsi" w:hAnsiTheme="minorHAnsi" w:cstheme="minorBidi"/>
      <w:sz w:val="22"/>
      <w:szCs w:val="22"/>
      <w:lang w:val="en-US" w:eastAsia="en-US"/>
    </w:rPr>
  </w:style>
  <w:style w:type="paragraph" w:customStyle="1" w:styleId="IEEEHeading1">
    <w:name w:val="IEEE Heading 1"/>
    <w:basedOn w:val="Normal"/>
    <w:next w:val="Normal"/>
    <w:rsid w:val="007D1422"/>
    <w:pPr>
      <w:autoSpaceDE/>
      <w:autoSpaceDN/>
      <w:adjustRightInd w:val="0"/>
      <w:snapToGrid w:val="0"/>
      <w:spacing w:before="180" w:after="60"/>
      <w:ind w:left="607" w:hanging="405"/>
      <w:jc w:val="center"/>
    </w:pPr>
    <w:rPr>
      <w:rFonts w:eastAsia="SimSun"/>
      <w:smallCaps/>
      <w:szCs w:val="24"/>
      <w:lang w:val="en-AU" w:eastAsia="zh-CN"/>
    </w:rPr>
  </w:style>
  <w:style w:type="paragraph" w:customStyle="1" w:styleId="IEEEParagraph">
    <w:name w:val="IEEE Paragraph"/>
    <w:basedOn w:val="Normal"/>
    <w:link w:val="IEEEParagraphChar"/>
    <w:rsid w:val="007D1422"/>
    <w:pPr>
      <w:autoSpaceDE/>
      <w:autoSpaceDN/>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7D1422"/>
    <w:rPr>
      <w:rFonts w:eastAsia="SimSun"/>
      <w:sz w:val="24"/>
      <w:szCs w:val="24"/>
      <w:lang w:val="en-AU" w:eastAsia="zh-CN"/>
    </w:rPr>
  </w:style>
  <w:style w:type="paragraph" w:customStyle="1" w:styleId="bulletlist">
    <w:name w:val="bullet list"/>
    <w:basedOn w:val="BodyText"/>
    <w:rsid w:val="00DA03E2"/>
    <w:pPr>
      <w:tabs>
        <w:tab w:val="left" w:pos="288"/>
      </w:tabs>
      <w:autoSpaceDE/>
      <w:autoSpaceDN/>
      <w:spacing w:line="228" w:lineRule="auto"/>
      <w:ind w:left="576" w:hanging="288"/>
      <w:jc w:val="both"/>
    </w:pPr>
    <w:rPr>
      <w:rFonts w:eastAsia="MS Mincho"/>
    </w:rPr>
  </w:style>
  <w:style w:type="paragraph" w:customStyle="1" w:styleId="Figure">
    <w:name w:val="Figure"/>
    <w:basedOn w:val="Normal"/>
    <w:link w:val="FigureChar"/>
    <w:qFormat/>
    <w:rsid w:val="00DA03E2"/>
    <w:pPr>
      <w:autoSpaceDE/>
      <w:autoSpaceDN/>
      <w:spacing w:before="180" w:after="180" w:line="360" w:lineRule="auto"/>
      <w:ind w:left="709" w:right="425"/>
      <w:jc w:val="center"/>
    </w:pPr>
    <w:rPr>
      <w:spacing w:val="2"/>
      <w:sz w:val="24"/>
      <w:szCs w:val="24"/>
      <w:lang w:val="en-IN" w:eastAsia="en-IN"/>
    </w:rPr>
  </w:style>
  <w:style w:type="character" w:customStyle="1" w:styleId="FigureChar">
    <w:name w:val="Figure Char"/>
    <w:link w:val="Figure"/>
    <w:rsid w:val="00DA03E2"/>
    <w:rPr>
      <w:spacing w:val="2"/>
      <w:sz w:val="24"/>
      <w:szCs w:val="24"/>
    </w:rPr>
  </w:style>
  <w:style w:type="paragraph" w:customStyle="1" w:styleId="Table">
    <w:name w:val="Table"/>
    <w:basedOn w:val="Figure"/>
    <w:link w:val="TableChar"/>
    <w:qFormat/>
    <w:rsid w:val="00DA03E2"/>
    <w:rPr>
      <w:b/>
      <w:bCs/>
    </w:rPr>
  </w:style>
  <w:style w:type="character" w:customStyle="1" w:styleId="TableChar">
    <w:name w:val="Table Char"/>
    <w:link w:val="Table"/>
    <w:rsid w:val="00DA03E2"/>
    <w:rPr>
      <w:b/>
      <w:bCs/>
      <w:spacing w:val="2"/>
      <w:sz w:val="24"/>
      <w:szCs w:val="24"/>
    </w:rPr>
  </w:style>
  <w:style w:type="paragraph" w:customStyle="1" w:styleId="yiv1672770260msonormal">
    <w:name w:val="yiv1672770260msonormal"/>
    <w:basedOn w:val="Normal"/>
    <w:rsid w:val="002D658D"/>
    <w:pPr>
      <w:autoSpaceDE/>
      <w:autoSpaceDN/>
      <w:spacing w:before="100" w:beforeAutospacing="1" w:after="100" w:afterAutospacing="1"/>
    </w:pPr>
    <w:rPr>
      <w:sz w:val="24"/>
      <w:szCs w:val="24"/>
      <w:lang w:bidi="hi-IN"/>
    </w:rPr>
  </w:style>
  <w:style w:type="paragraph" w:customStyle="1" w:styleId="yiv1672770260gmail-msolistparagraph">
    <w:name w:val="yiv1672770260gmail-msolistparagraph"/>
    <w:basedOn w:val="Normal"/>
    <w:rsid w:val="002D658D"/>
    <w:pPr>
      <w:autoSpaceDE/>
      <w:autoSpaceDN/>
      <w:spacing w:before="100" w:beforeAutospacing="1" w:after="100" w:afterAutospacing="1"/>
    </w:pPr>
    <w:rPr>
      <w:sz w:val="24"/>
      <w:szCs w:val="24"/>
      <w:lang w:bidi="hi-IN"/>
    </w:rPr>
  </w:style>
  <w:style w:type="character" w:customStyle="1" w:styleId="name">
    <w:name w:val="name"/>
    <w:basedOn w:val="DefaultParagraphFont"/>
    <w:rsid w:val="001130C9"/>
  </w:style>
  <w:style w:type="paragraph" w:customStyle="1" w:styleId="figurecaption">
    <w:name w:val="figure caption"/>
    <w:rsid w:val="008B49F0"/>
    <w:pPr>
      <w:spacing w:before="80" w:after="200"/>
      <w:ind w:left="720" w:hanging="360"/>
      <w:jc w:val="center"/>
    </w:pPr>
    <w:rPr>
      <w:rFonts w:eastAsia="SimSun"/>
      <w:noProof/>
      <w:sz w:val="16"/>
      <w:szCs w:val="16"/>
      <w:lang w:val="en-US" w:eastAsia="en-US"/>
    </w:rPr>
  </w:style>
  <w:style w:type="character" w:customStyle="1" w:styleId="TextChar">
    <w:name w:val="Text Char"/>
    <w:basedOn w:val="DefaultParagraphFont"/>
    <w:link w:val="Text"/>
    <w:rsid w:val="002C1966"/>
    <w:rPr>
      <w:lang w:val="en-US" w:eastAsia="en-US"/>
    </w:rPr>
  </w:style>
  <w:style w:type="table" w:customStyle="1" w:styleId="LightShading1">
    <w:name w:val="Light Shading1"/>
    <w:basedOn w:val="TableNormal"/>
    <w:uiPriority w:val="60"/>
    <w:rsid w:val="00D66FB3"/>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Caption0">
    <w:name w:val="Table Caption"/>
    <w:basedOn w:val="FigureCaption0"/>
    <w:qFormat/>
    <w:rsid w:val="00F44B4A"/>
    <w:pPr>
      <w:autoSpaceDE/>
      <w:autoSpaceDN/>
      <w:spacing w:before="120"/>
      <w:jc w:val="center"/>
    </w:pPr>
    <w:rPr>
      <w:sz w:val="18"/>
      <w:szCs w:val="18"/>
    </w:rPr>
  </w:style>
  <w:style w:type="paragraph" w:styleId="BodyTextIndent2">
    <w:name w:val="Body Text Indent 2"/>
    <w:basedOn w:val="Normal"/>
    <w:link w:val="BodyTextIndent2Char"/>
    <w:semiHidden/>
    <w:unhideWhenUsed/>
    <w:rsid w:val="002D7607"/>
    <w:pPr>
      <w:spacing w:after="120" w:line="480" w:lineRule="auto"/>
      <w:ind w:left="360"/>
    </w:pPr>
  </w:style>
  <w:style w:type="character" w:customStyle="1" w:styleId="BodyTextIndent2Char">
    <w:name w:val="Body Text Indent 2 Char"/>
    <w:basedOn w:val="DefaultParagraphFont"/>
    <w:link w:val="BodyTextIndent2"/>
    <w:semiHidden/>
    <w:rsid w:val="002D7607"/>
    <w:rPr>
      <w:lang w:val="en-US" w:eastAsia="en-US"/>
    </w:rPr>
  </w:style>
  <w:style w:type="paragraph" w:customStyle="1" w:styleId="Body">
    <w:name w:val="Body"/>
    <w:rsid w:val="00CE0B7F"/>
    <w:pPr>
      <w:spacing w:after="200" w:line="276" w:lineRule="auto"/>
    </w:pPr>
    <w:rPr>
      <w:rFonts w:ascii="Calibri" w:eastAsia="Calibri" w:hAnsi="Calibri" w:cs="Calibri"/>
      <w:color w:val="000000"/>
      <w:sz w:val="22"/>
      <w:szCs w:val="22"/>
      <w:u w:color="000000"/>
      <w:lang w:val="de-DE" w:eastAsia="en-US" w:bidi="hi-IN"/>
    </w:rPr>
  </w:style>
  <w:style w:type="character" w:customStyle="1" w:styleId="WW8Num1z0">
    <w:name w:val="WW8Num1z0"/>
    <w:rsid w:val="0085413F"/>
  </w:style>
  <w:style w:type="paragraph" w:customStyle="1" w:styleId="TableParagraph">
    <w:name w:val="Table Paragraph"/>
    <w:basedOn w:val="Normal"/>
    <w:uiPriority w:val="1"/>
    <w:qFormat/>
    <w:rsid w:val="001E70EA"/>
    <w:pPr>
      <w:widowControl w:val="0"/>
      <w:spacing w:line="171" w:lineRule="exact"/>
      <w:jc w:val="center"/>
    </w:pPr>
    <w:rPr>
      <w:sz w:val="22"/>
      <w:szCs w:val="22"/>
    </w:rPr>
  </w:style>
  <w:style w:type="character" w:customStyle="1" w:styleId="fontstyle21">
    <w:name w:val="fontstyle21"/>
    <w:basedOn w:val="DefaultParagraphFont"/>
    <w:rsid w:val="001E70EA"/>
    <w:rPr>
      <w:rFonts w:ascii="Times New Roman" w:hAnsi="Times New Roman" w:cs="Times New Roman" w:hint="default"/>
      <w:b w:val="0"/>
      <w:bCs w:val="0"/>
      <w:i/>
      <w:iCs/>
      <w:color w:val="222222"/>
      <w:sz w:val="24"/>
      <w:szCs w:val="24"/>
    </w:rPr>
  </w:style>
  <w:style w:type="table" w:styleId="MediumGrid1-Accent6">
    <w:name w:val="Medium Grid 1 Accent 6"/>
    <w:basedOn w:val="TableNormal"/>
    <w:uiPriority w:val="67"/>
    <w:rsid w:val="004B01D4"/>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PlainTable2">
    <w:name w:val="Plain Table 2"/>
    <w:basedOn w:val="TableNormal"/>
    <w:uiPriority w:val="42"/>
    <w:rsid w:val="0005094C"/>
    <w:rPr>
      <w:lang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divs>
    <w:div w:id="46804915">
      <w:bodyDiv w:val="1"/>
      <w:marLeft w:val="0"/>
      <w:marRight w:val="0"/>
      <w:marTop w:val="0"/>
      <w:marBottom w:val="0"/>
      <w:divBdr>
        <w:top w:val="none" w:sz="0" w:space="0" w:color="auto"/>
        <w:left w:val="none" w:sz="0" w:space="0" w:color="auto"/>
        <w:bottom w:val="none" w:sz="0" w:space="0" w:color="auto"/>
        <w:right w:val="none" w:sz="0" w:space="0" w:color="auto"/>
      </w:divBdr>
    </w:div>
    <w:div w:id="75708807">
      <w:bodyDiv w:val="1"/>
      <w:marLeft w:val="0"/>
      <w:marRight w:val="0"/>
      <w:marTop w:val="0"/>
      <w:marBottom w:val="0"/>
      <w:divBdr>
        <w:top w:val="none" w:sz="0" w:space="0" w:color="auto"/>
        <w:left w:val="none" w:sz="0" w:space="0" w:color="auto"/>
        <w:bottom w:val="none" w:sz="0" w:space="0" w:color="auto"/>
        <w:right w:val="none" w:sz="0" w:space="0" w:color="auto"/>
      </w:divBdr>
    </w:div>
    <w:div w:id="116489923">
      <w:bodyDiv w:val="1"/>
      <w:marLeft w:val="0"/>
      <w:marRight w:val="0"/>
      <w:marTop w:val="0"/>
      <w:marBottom w:val="0"/>
      <w:divBdr>
        <w:top w:val="none" w:sz="0" w:space="0" w:color="auto"/>
        <w:left w:val="none" w:sz="0" w:space="0" w:color="auto"/>
        <w:bottom w:val="none" w:sz="0" w:space="0" w:color="auto"/>
        <w:right w:val="none" w:sz="0" w:space="0" w:color="auto"/>
      </w:divBdr>
    </w:div>
    <w:div w:id="125437573">
      <w:bodyDiv w:val="1"/>
      <w:marLeft w:val="0"/>
      <w:marRight w:val="0"/>
      <w:marTop w:val="0"/>
      <w:marBottom w:val="0"/>
      <w:divBdr>
        <w:top w:val="none" w:sz="0" w:space="0" w:color="auto"/>
        <w:left w:val="none" w:sz="0" w:space="0" w:color="auto"/>
        <w:bottom w:val="none" w:sz="0" w:space="0" w:color="auto"/>
        <w:right w:val="none" w:sz="0" w:space="0" w:color="auto"/>
      </w:divBdr>
    </w:div>
    <w:div w:id="127088772">
      <w:bodyDiv w:val="1"/>
      <w:marLeft w:val="0"/>
      <w:marRight w:val="0"/>
      <w:marTop w:val="0"/>
      <w:marBottom w:val="0"/>
      <w:divBdr>
        <w:top w:val="none" w:sz="0" w:space="0" w:color="auto"/>
        <w:left w:val="none" w:sz="0" w:space="0" w:color="auto"/>
        <w:bottom w:val="none" w:sz="0" w:space="0" w:color="auto"/>
        <w:right w:val="none" w:sz="0" w:space="0" w:color="auto"/>
      </w:divBdr>
    </w:div>
    <w:div w:id="195822580">
      <w:bodyDiv w:val="1"/>
      <w:marLeft w:val="0"/>
      <w:marRight w:val="0"/>
      <w:marTop w:val="0"/>
      <w:marBottom w:val="0"/>
      <w:divBdr>
        <w:top w:val="none" w:sz="0" w:space="0" w:color="auto"/>
        <w:left w:val="none" w:sz="0" w:space="0" w:color="auto"/>
        <w:bottom w:val="none" w:sz="0" w:space="0" w:color="auto"/>
        <w:right w:val="none" w:sz="0" w:space="0" w:color="auto"/>
      </w:divBdr>
    </w:div>
    <w:div w:id="195823759">
      <w:bodyDiv w:val="1"/>
      <w:marLeft w:val="0"/>
      <w:marRight w:val="0"/>
      <w:marTop w:val="0"/>
      <w:marBottom w:val="0"/>
      <w:divBdr>
        <w:top w:val="none" w:sz="0" w:space="0" w:color="auto"/>
        <w:left w:val="none" w:sz="0" w:space="0" w:color="auto"/>
        <w:bottom w:val="none" w:sz="0" w:space="0" w:color="auto"/>
        <w:right w:val="none" w:sz="0" w:space="0" w:color="auto"/>
      </w:divBdr>
    </w:div>
    <w:div w:id="257638223">
      <w:bodyDiv w:val="1"/>
      <w:marLeft w:val="0"/>
      <w:marRight w:val="0"/>
      <w:marTop w:val="0"/>
      <w:marBottom w:val="0"/>
      <w:divBdr>
        <w:top w:val="none" w:sz="0" w:space="0" w:color="auto"/>
        <w:left w:val="none" w:sz="0" w:space="0" w:color="auto"/>
        <w:bottom w:val="none" w:sz="0" w:space="0" w:color="auto"/>
        <w:right w:val="none" w:sz="0" w:space="0" w:color="auto"/>
      </w:divBdr>
    </w:div>
    <w:div w:id="272136376">
      <w:bodyDiv w:val="1"/>
      <w:marLeft w:val="0"/>
      <w:marRight w:val="0"/>
      <w:marTop w:val="0"/>
      <w:marBottom w:val="0"/>
      <w:divBdr>
        <w:top w:val="none" w:sz="0" w:space="0" w:color="auto"/>
        <w:left w:val="none" w:sz="0" w:space="0" w:color="auto"/>
        <w:bottom w:val="none" w:sz="0" w:space="0" w:color="auto"/>
        <w:right w:val="none" w:sz="0" w:space="0" w:color="auto"/>
      </w:divBdr>
    </w:div>
    <w:div w:id="288367136">
      <w:bodyDiv w:val="1"/>
      <w:marLeft w:val="0"/>
      <w:marRight w:val="0"/>
      <w:marTop w:val="0"/>
      <w:marBottom w:val="0"/>
      <w:divBdr>
        <w:top w:val="none" w:sz="0" w:space="0" w:color="auto"/>
        <w:left w:val="none" w:sz="0" w:space="0" w:color="auto"/>
        <w:bottom w:val="none" w:sz="0" w:space="0" w:color="auto"/>
        <w:right w:val="none" w:sz="0" w:space="0" w:color="auto"/>
      </w:divBdr>
    </w:div>
    <w:div w:id="458258073">
      <w:bodyDiv w:val="1"/>
      <w:marLeft w:val="0"/>
      <w:marRight w:val="0"/>
      <w:marTop w:val="0"/>
      <w:marBottom w:val="0"/>
      <w:divBdr>
        <w:top w:val="none" w:sz="0" w:space="0" w:color="auto"/>
        <w:left w:val="none" w:sz="0" w:space="0" w:color="auto"/>
        <w:bottom w:val="none" w:sz="0" w:space="0" w:color="auto"/>
        <w:right w:val="none" w:sz="0" w:space="0" w:color="auto"/>
      </w:divBdr>
    </w:div>
    <w:div w:id="459303752">
      <w:bodyDiv w:val="1"/>
      <w:marLeft w:val="0"/>
      <w:marRight w:val="0"/>
      <w:marTop w:val="0"/>
      <w:marBottom w:val="0"/>
      <w:divBdr>
        <w:top w:val="none" w:sz="0" w:space="0" w:color="auto"/>
        <w:left w:val="none" w:sz="0" w:space="0" w:color="auto"/>
        <w:bottom w:val="none" w:sz="0" w:space="0" w:color="auto"/>
        <w:right w:val="none" w:sz="0" w:space="0" w:color="auto"/>
      </w:divBdr>
    </w:div>
    <w:div w:id="459543365">
      <w:bodyDiv w:val="1"/>
      <w:marLeft w:val="0"/>
      <w:marRight w:val="0"/>
      <w:marTop w:val="0"/>
      <w:marBottom w:val="0"/>
      <w:divBdr>
        <w:top w:val="none" w:sz="0" w:space="0" w:color="auto"/>
        <w:left w:val="none" w:sz="0" w:space="0" w:color="auto"/>
        <w:bottom w:val="none" w:sz="0" w:space="0" w:color="auto"/>
        <w:right w:val="none" w:sz="0" w:space="0" w:color="auto"/>
      </w:divBdr>
    </w:div>
    <w:div w:id="494951795">
      <w:bodyDiv w:val="1"/>
      <w:marLeft w:val="0"/>
      <w:marRight w:val="0"/>
      <w:marTop w:val="0"/>
      <w:marBottom w:val="0"/>
      <w:divBdr>
        <w:top w:val="none" w:sz="0" w:space="0" w:color="auto"/>
        <w:left w:val="none" w:sz="0" w:space="0" w:color="auto"/>
        <w:bottom w:val="none" w:sz="0" w:space="0" w:color="auto"/>
        <w:right w:val="none" w:sz="0" w:space="0" w:color="auto"/>
      </w:divBdr>
    </w:div>
    <w:div w:id="516770194">
      <w:bodyDiv w:val="1"/>
      <w:marLeft w:val="0"/>
      <w:marRight w:val="0"/>
      <w:marTop w:val="0"/>
      <w:marBottom w:val="0"/>
      <w:divBdr>
        <w:top w:val="none" w:sz="0" w:space="0" w:color="auto"/>
        <w:left w:val="none" w:sz="0" w:space="0" w:color="auto"/>
        <w:bottom w:val="none" w:sz="0" w:space="0" w:color="auto"/>
        <w:right w:val="none" w:sz="0" w:space="0" w:color="auto"/>
      </w:divBdr>
    </w:div>
    <w:div w:id="550070835">
      <w:bodyDiv w:val="1"/>
      <w:marLeft w:val="0"/>
      <w:marRight w:val="0"/>
      <w:marTop w:val="0"/>
      <w:marBottom w:val="0"/>
      <w:divBdr>
        <w:top w:val="none" w:sz="0" w:space="0" w:color="auto"/>
        <w:left w:val="none" w:sz="0" w:space="0" w:color="auto"/>
        <w:bottom w:val="none" w:sz="0" w:space="0" w:color="auto"/>
        <w:right w:val="none" w:sz="0" w:space="0" w:color="auto"/>
      </w:divBdr>
    </w:div>
    <w:div w:id="592325807">
      <w:bodyDiv w:val="1"/>
      <w:marLeft w:val="0"/>
      <w:marRight w:val="0"/>
      <w:marTop w:val="0"/>
      <w:marBottom w:val="0"/>
      <w:divBdr>
        <w:top w:val="none" w:sz="0" w:space="0" w:color="auto"/>
        <w:left w:val="none" w:sz="0" w:space="0" w:color="auto"/>
        <w:bottom w:val="none" w:sz="0" w:space="0" w:color="auto"/>
        <w:right w:val="none" w:sz="0" w:space="0" w:color="auto"/>
      </w:divBdr>
    </w:div>
    <w:div w:id="661127469">
      <w:bodyDiv w:val="1"/>
      <w:marLeft w:val="0"/>
      <w:marRight w:val="0"/>
      <w:marTop w:val="0"/>
      <w:marBottom w:val="0"/>
      <w:divBdr>
        <w:top w:val="none" w:sz="0" w:space="0" w:color="auto"/>
        <w:left w:val="none" w:sz="0" w:space="0" w:color="auto"/>
        <w:bottom w:val="none" w:sz="0" w:space="0" w:color="auto"/>
        <w:right w:val="none" w:sz="0" w:space="0" w:color="auto"/>
      </w:divBdr>
    </w:div>
    <w:div w:id="673458044">
      <w:bodyDiv w:val="1"/>
      <w:marLeft w:val="0"/>
      <w:marRight w:val="0"/>
      <w:marTop w:val="0"/>
      <w:marBottom w:val="0"/>
      <w:divBdr>
        <w:top w:val="none" w:sz="0" w:space="0" w:color="auto"/>
        <w:left w:val="none" w:sz="0" w:space="0" w:color="auto"/>
        <w:bottom w:val="none" w:sz="0" w:space="0" w:color="auto"/>
        <w:right w:val="none" w:sz="0" w:space="0" w:color="auto"/>
      </w:divBdr>
    </w:div>
    <w:div w:id="700516595">
      <w:bodyDiv w:val="1"/>
      <w:marLeft w:val="0"/>
      <w:marRight w:val="0"/>
      <w:marTop w:val="0"/>
      <w:marBottom w:val="0"/>
      <w:divBdr>
        <w:top w:val="none" w:sz="0" w:space="0" w:color="auto"/>
        <w:left w:val="none" w:sz="0" w:space="0" w:color="auto"/>
        <w:bottom w:val="none" w:sz="0" w:space="0" w:color="auto"/>
        <w:right w:val="none" w:sz="0" w:space="0" w:color="auto"/>
      </w:divBdr>
    </w:div>
    <w:div w:id="740517686">
      <w:bodyDiv w:val="1"/>
      <w:marLeft w:val="0"/>
      <w:marRight w:val="0"/>
      <w:marTop w:val="0"/>
      <w:marBottom w:val="0"/>
      <w:divBdr>
        <w:top w:val="none" w:sz="0" w:space="0" w:color="auto"/>
        <w:left w:val="none" w:sz="0" w:space="0" w:color="auto"/>
        <w:bottom w:val="none" w:sz="0" w:space="0" w:color="auto"/>
        <w:right w:val="none" w:sz="0" w:space="0" w:color="auto"/>
      </w:divBdr>
    </w:div>
    <w:div w:id="756631547">
      <w:bodyDiv w:val="1"/>
      <w:marLeft w:val="0"/>
      <w:marRight w:val="0"/>
      <w:marTop w:val="0"/>
      <w:marBottom w:val="0"/>
      <w:divBdr>
        <w:top w:val="none" w:sz="0" w:space="0" w:color="auto"/>
        <w:left w:val="none" w:sz="0" w:space="0" w:color="auto"/>
        <w:bottom w:val="none" w:sz="0" w:space="0" w:color="auto"/>
        <w:right w:val="none" w:sz="0" w:space="0" w:color="auto"/>
      </w:divBdr>
    </w:div>
    <w:div w:id="891036959">
      <w:bodyDiv w:val="1"/>
      <w:marLeft w:val="0"/>
      <w:marRight w:val="0"/>
      <w:marTop w:val="0"/>
      <w:marBottom w:val="0"/>
      <w:divBdr>
        <w:top w:val="none" w:sz="0" w:space="0" w:color="auto"/>
        <w:left w:val="none" w:sz="0" w:space="0" w:color="auto"/>
        <w:bottom w:val="none" w:sz="0" w:space="0" w:color="auto"/>
        <w:right w:val="none" w:sz="0" w:space="0" w:color="auto"/>
      </w:divBdr>
    </w:div>
    <w:div w:id="892083789">
      <w:bodyDiv w:val="1"/>
      <w:marLeft w:val="0"/>
      <w:marRight w:val="0"/>
      <w:marTop w:val="0"/>
      <w:marBottom w:val="0"/>
      <w:divBdr>
        <w:top w:val="none" w:sz="0" w:space="0" w:color="auto"/>
        <w:left w:val="none" w:sz="0" w:space="0" w:color="auto"/>
        <w:bottom w:val="none" w:sz="0" w:space="0" w:color="auto"/>
        <w:right w:val="none" w:sz="0" w:space="0" w:color="auto"/>
      </w:divBdr>
    </w:div>
    <w:div w:id="894240136">
      <w:bodyDiv w:val="1"/>
      <w:marLeft w:val="0"/>
      <w:marRight w:val="0"/>
      <w:marTop w:val="0"/>
      <w:marBottom w:val="0"/>
      <w:divBdr>
        <w:top w:val="none" w:sz="0" w:space="0" w:color="auto"/>
        <w:left w:val="none" w:sz="0" w:space="0" w:color="auto"/>
        <w:bottom w:val="none" w:sz="0" w:space="0" w:color="auto"/>
        <w:right w:val="none" w:sz="0" w:space="0" w:color="auto"/>
      </w:divBdr>
    </w:div>
    <w:div w:id="921721278">
      <w:bodyDiv w:val="1"/>
      <w:marLeft w:val="0"/>
      <w:marRight w:val="0"/>
      <w:marTop w:val="0"/>
      <w:marBottom w:val="0"/>
      <w:divBdr>
        <w:top w:val="none" w:sz="0" w:space="0" w:color="auto"/>
        <w:left w:val="none" w:sz="0" w:space="0" w:color="auto"/>
        <w:bottom w:val="none" w:sz="0" w:space="0" w:color="auto"/>
        <w:right w:val="none" w:sz="0" w:space="0" w:color="auto"/>
      </w:divBdr>
    </w:div>
    <w:div w:id="989015328">
      <w:bodyDiv w:val="1"/>
      <w:marLeft w:val="0"/>
      <w:marRight w:val="0"/>
      <w:marTop w:val="0"/>
      <w:marBottom w:val="0"/>
      <w:divBdr>
        <w:top w:val="none" w:sz="0" w:space="0" w:color="auto"/>
        <w:left w:val="none" w:sz="0" w:space="0" w:color="auto"/>
        <w:bottom w:val="none" w:sz="0" w:space="0" w:color="auto"/>
        <w:right w:val="none" w:sz="0" w:space="0" w:color="auto"/>
      </w:divBdr>
    </w:div>
    <w:div w:id="1008867238">
      <w:bodyDiv w:val="1"/>
      <w:marLeft w:val="0"/>
      <w:marRight w:val="0"/>
      <w:marTop w:val="0"/>
      <w:marBottom w:val="0"/>
      <w:divBdr>
        <w:top w:val="none" w:sz="0" w:space="0" w:color="auto"/>
        <w:left w:val="none" w:sz="0" w:space="0" w:color="auto"/>
        <w:bottom w:val="none" w:sz="0" w:space="0" w:color="auto"/>
        <w:right w:val="none" w:sz="0" w:space="0" w:color="auto"/>
      </w:divBdr>
    </w:div>
    <w:div w:id="1014191173">
      <w:bodyDiv w:val="1"/>
      <w:marLeft w:val="0"/>
      <w:marRight w:val="0"/>
      <w:marTop w:val="0"/>
      <w:marBottom w:val="0"/>
      <w:divBdr>
        <w:top w:val="none" w:sz="0" w:space="0" w:color="auto"/>
        <w:left w:val="none" w:sz="0" w:space="0" w:color="auto"/>
        <w:bottom w:val="none" w:sz="0" w:space="0" w:color="auto"/>
        <w:right w:val="none" w:sz="0" w:space="0" w:color="auto"/>
      </w:divBdr>
    </w:div>
    <w:div w:id="1024135855">
      <w:bodyDiv w:val="1"/>
      <w:marLeft w:val="0"/>
      <w:marRight w:val="0"/>
      <w:marTop w:val="0"/>
      <w:marBottom w:val="0"/>
      <w:divBdr>
        <w:top w:val="none" w:sz="0" w:space="0" w:color="auto"/>
        <w:left w:val="none" w:sz="0" w:space="0" w:color="auto"/>
        <w:bottom w:val="none" w:sz="0" w:space="0" w:color="auto"/>
        <w:right w:val="none" w:sz="0" w:space="0" w:color="auto"/>
      </w:divBdr>
    </w:div>
    <w:div w:id="1097022450">
      <w:bodyDiv w:val="1"/>
      <w:marLeft w:val="0"/>
      <w:marRight w:val="0"/>
      <w:marTop w:val="0"/>
      <w:marBottom w:val="0"/>
      <w:divBdr>
        <w:top w:val="none" w:sz="0" w:space="0" w:color="auto"/>
        <w:left w:val="none" w:sz="0" w:space="0" w:color="auto"/>
        <w:bottom w:val="none" w:sz="0" w:space="0" w:color="auto"/>
        <w:right w:val="none" w:sz="0" w:space="0" w:color="auto"/>
      </w:divBdr>
    </w:div>
    <w:div w:id="1102141283">
      <w:bodyDiv w:val="1"/>
      <w:marLeft w:val="0"/>
      <w:marRight w:val="0"/>
      <w:marTop w:val="0"/>
      <w:marBottom w:val="0"/>
      <w:divBdr>
        <w:top w:val="none" w:sz="0" w:space="0" w:color="auto"/>
        <w:left w:val="none" w:sz="0" w:space="0" w:color="auto"/>
        <w:bottom w:val="none" w:sz="0" w:space="0" w:color="auto"/>
        <w:right w:val="none" w:sz="0" w:space="0" w:color="auto"/>
      </w:divBdr>
    </w:div>
    <w:div w:id="1144664405">
      <w:bodyDiv w:val="1"/>
      <w:marLeft w:val="0"/>
      <w:marRight w:val="0"/>
      <w:marTop w:val="0"/>
      <w:marBottom w:val="0"/>
      <w:divBdr>
        <w:top w:val="none" w:sz="0" w:space="0" w:color="auto"/>
        <w:left w:val="none" w:sz="0" w:space="0" w:color="auto"/>
        <w:bottom w:val="none" w:sz="0" w:space="0" w:color="auto"/>
        <w:right w:val="none" w:sz="0" w:space="0" w:color="auto"/>
      </w:divBdr>
    </w:div>
    <w:div w:id="1255940826">
      <w:bodyDiv w:val="1"/>
      <w:marLeft w:val="0"/>
      <w:marRight w:val="0"/>
      <w:marTop w:val="0"/>
      <w:marBottom w:val="0"/>
      <w:divBdr>
        <w:top w:val="none" w:sz="0" w:space="0" w:color="auto"/>
        <w:left w:val="none" w:sz="0" w:space="0" w:color="auto"/>
        <w:bottom w:val="none" w:sz="0" w:space="0" w:color="auto"/>
        <w:right w:val="none" w:sz="0" w:space="0" w:color="auto"/>
      </w:divBdr>
    </w:div>
    <w:div w:id="1269240605">
      <w:bodyDiv w:val="1"/>
      <w:marLeft w:val="0"/>
      <w:marRight w:val="0"/>
      <w:marTop w:val="0"/>
      <w:marBottom w:val="0"/>
      <w:divBdr>
        <w:top w:val="none" w:sz="0" w:space="0" w:color="auto"/>
        <w:left w:val="none" w:sz="0" w:space="0" w:color="auto"/>
        <w:bottom w:val="none" w:sz="0" w:space="0" w:color="auto"/>
        <w:right w:val="none" w:sz="0" w:space="0" w:color="auto"/>
      </w:divBdr>
    </w:div>
    <w:div w:id="1275480973">
      <w:bodyDiv w:val="1"/>
      <w:marLeft w:val="0"/>
      <w:marRight w:val="0"/>
      <w:marTop w:val="0"/>
      <w:marBottom w:val="0"/>
      <w:divBdr>
        <w:top w:val="none" w:sz="0" w:space="0" w:color="auto"/>
        <w:left w:val="none" w:sz="0" w:space="0" w:color="auto"/>
        <w:bottom w:val="none" w:sz="0" w:space="0" w:color="auto"/>
        <w:right w:val="none" w:sz="0" w:space="0" w:color="auto"/>
      </w:divBdr>
    </w:div>
    <w:div w:id="1299916150">
      <w:bodyDiv w:val="1"/>
      <w:marLeft w:val="0"/>
      <w:marRight w:val="0"/>
      <w:marTop w:val="0"/>
      <w:marBottom w:val="0"/>
      <w:divBdr>
        <w:top w:val="none" w:sz="0" w:space="0" w:color="auto"/>
        <w:left w:val="none" w:sz="0" w:space="0" w:color="auto"/>
        <w:bottom w:val="none" w:sz="0" w:space="0" w:color="auto"/>
        <w:right w:val="none" w:sz="0" w:space="0" w:color="auto"/>
      </w:divBdr>
    </w:div>
    <w:div w:id="1303463843">
      <w:bodyDiv w:val="1"/>
      <w:marLeft w:val="0"/>
      <w:marRight w:val="0"/>
      <w:marTop w:val="0"/>
      <w:marBottom w:val="0"/>
      <w:divBdr>
        <w:top w:val="none" w:sz="0" w:space="0" w:color="auto"/>
        <w:left w:val="none" w:sz="0" w:space="0" w:color="auto"/>
        <w:bottom w:val="none" w:sz="0" w:space="0" w:color="auto"/>
        <w:right w:val="none" w:sz="0" w:space="0" w:color="auto"/>
      </w:divBdr>
    </w:div>
    <w:div w:id="1358046198">
      <w:bodyDiv w:val="1"/>
      <w:marLeft w:val="0"/>
      <w:marRight w:val="0"/>
      <w:marTop w:val="0"/>
      <w:marBottom w:val="0"/>
      <w:divBdr>
        <w:top w:val="none" w:sz="0" w:space="0" w:color="auto"/>
        <w:left w:val="none" w:sz="0" w:space="0" w:color="auto"/>
        <w:bottom w:val="none" w:sz="0" w:space="0" w:color="auto"/>
        <w:right w:val="none" w:sz="0" w:space="0" w:color="auto"/>
      </w:divBdr>
      <w:divsChild>
        <w:div w:id="1530558314">
          <w:marLeft w:val="0"/>
          <w:marRight w:val="0"/>
          <w:marTop w:val="0"/>
          <w:marBottom w:val="0"/>
          <w:divBdr>
            <w:top w:val="none" w:sz="0" w:space="0" w:color="auto"/>
            <w:left w:val="none" w:sz="0" w:space="0" w:color="auto"/>
            <w:bottom w:val="none" w:sz="0" w:space="0" w:color="auto"/>
            <w:right w:val="none" w:sz="0" w:space="0" w:color="auto"/>
          </w:divBdr>
        </w:div>
      </w:divsChild>
    </w:div>
    <w:div w:id="1397320100">
      <w:bodyDiv w:val="1"/>
      <w:marLeft w:val="0"/>
      <w:marRight w:val="0"/>
      <w:marTop w:val="0"/>
      <w:marBottom w:val="0"/>
      <w:divBdr>
        <w:top w:val="none" w:sz="0" w:space="0" w:color="auto"/>
        <w:left w:val="none" w:sz="0" w:space="0" w:color="auto"/>
        <w:bottom w:val="none" w:sz="0" w:space="0" w:color="auto"/>
        <w:right w:val="none" w:sz="0" w:space="0" w:color="auto"/>
      </w:divBdr>
    </w:div>
    <w:div w:id="1436709876">
      <w:bodyDiv w:val="1"/>
      <w:marLeft w:val="0"/>
      <w:marRight w:val="0"/>
      <w:marTop w:val="0"/>
      <w:marBottom w:val="0"/>
      <w:divBdr>
        <w:top w:val="none" w:sz="0" w:space="0" w:color="auto"/>
        <w:left w:val="none" w:sz="0" w:space="0" w:color="auto"/>
        <w:bottom w:val="none" w:sz="0" w:space="0" w:color="auto"/>
        <w:right w:val="none" w:sz="0" w:space="0" w:color="auto"/>
      </w:divBdr>
    </w:div>
    <w:div w:id="1472206922">
      <w:bodyDiv w:val="1"/>
      <w:marLeft w:val="0"/>
      <w:marRight w:val="0"/>
      <w:marTop w:val="0"/>
      <w:marBottom w:val="0"/>
      <w:divBdr>
        <w:top w:val="none" w:sz="0" w:space="0" w:color="auto"/>
        <w:left w:val="none" w:sz="0" w:space="0" w:color="auto"/>
        <w:bottom w:val="none" w:sz="0" w:space="0" w:color="auto"/>
        <w:right w:val="none" w:sz="0" w:space="0" w:color="auto"/>
      </w:divBdr>
    </w:div>
    <w:div w:id="1533492886">
      <w:bodyDiv w:val="1"/>
      <w:marLeft w:val="0"/>
      <w:marRight w:val="0"/>
      <w:marTop w:val="0"/>
      <w:marBottom w:val="0"/>
      <w:divBdr>
        <w:top w:val="none" w:sz="0" w:space="0" w:color="auto"/>
        <w:left w:val="none" w:sz="0" w:space="0" w:color="auto"/>
        <w:bottom w:val="none" w:sz="0" w:space="0" w:color="auto"/>
        <w:right w:val="none" w:sz="0" w:space="0" w:color="auto"/>
      </w:divBdr>
    </w:div>
    <w:div w:id="1555001810">
      <w:bodyDiv w:val="1"/>
      <w:marLeft w:val="0"/>
      <w:marRight w:val="0"/>
      <w:marTop w:val="0"/>
      <w:marBottom w:val="0"/>
      <w:divBdr>
        <w:top w:val="none" w:sz="0" w:space="0" w:color="auto"/>
        <w:left w:val="none" w:sz="0" w:space="0" w:color="auto"/>
        <w:bottom w:val="none" w:sz="0" w:space="0" w:color="auto"/>
        <w:right w:val="none" w:sz="0" w:space="0" w:color="auto"/>
      </w:divBdr>
    </w:div>
    <w:div w:id="1563373077">
      <w:bodyDiv w:val="1"/>
      <w:marLeft w:val="0"/>
      <w:marRight w:val="0"/>
      <w:marTop w:val="0"/>
      <w:marBottom w:val="0"/>
      <w:divBdr>
        <w:top w:val="none" w:sz="0" w:space="0" w:color="auto"/>
        <w:left w:val="none" w:sz="0" w:space="0" w:color="auto"/>
        <w:bottom w:val="none" w:sz="0" w:space="0" w:color="auto"/>
        <w:right w:val="none" w:sz="0" w:space="0" w:color="auto"/>
      </w:divBdr>
    </w:div>
    <w:div w:id="1620796605">
      <w:bodyDiv w:val="1"/>
      <w:marLeft w:val="0"/>
      <w:marRight w:val="0"/>
      <w:marTop w:val="0"/>
      <w:marBottom w:val="0"/>
      <w:divBdr>
        <w:top w:val="none" w:sz="0" w:space="0" w:color="auto"/>
        <w:left w:val="none" w:sz="0" w:space="0" w:color="auto"/>
        <w:bottom w:val="none" w:sz="0" w:space="0" w:color="auto"/>
        <w:right w:val="none" w:sz="0" w:space="0" w:color="auto"/>
      </w:divBdr>
    </w:div>
    <w:div w:id="1658651340">
      <w:bodyDiv w:val="1"/>
      <w:marLeft w:val="0"/>
      <w:marRight w:val="0"/>
      <w:marTop w:val="0"/>
      <w:marBottom w:val="0"/>
      <w:divBdr>
        <w:top w:val="none" w:sz="0" w:space="0" w:color="auto"/>
        <w:left w:val="none" w:sz="0" w:space="0" w:color="auto"/>
        <w:bottom w:val="none" w:sz="0" w:space="0" w:color="auto"/>
        <w:right w:val="none" w:sz="0" w:space="0" w:color="auto"/>
      </w:divBdr>
    </w:div>
    <w:div w:id="1715537451">
      <w:bodyDiv w:val="1"/>
      <w:marLeft w:val="0"/>
      <w:marRight w:val="0"/>
      <w:marTop w:val="0"/>
      <w:marBottom w:val="0"/>
      <w:divBdr>
        <w:top w:val="none" w:sz="0" w:space="0" w:color="auto"/>
        <w:left w:val="none" w:sz="0" w:space="0" w:color="auto"/>
        <w:bottom w:val="none" w:sz="0" w:space="0" w:color="auto"/>
        <w:right w:val="none" w:sz="0" w:space="0" w:color="auto"/>
      </w:divBdr>
    </w:div>
    <w:div w:id="1774593499">
      <w:bodyDiv w:val="1"/>
      <w:marLeft w:val="0"/>
      <w:marRight w:val="0"/>
      <w:marTop w:val="0"/>
      <w:marBottom w:val="0"/>
      <w:divBdr>
        <w:top w:val="none" w:sz="0" w:space="0" w:color="auto"/>
        <w:left w:val="none" w:sz="0" w:space="0" w:color="auto"/>
        <w:bottom w:val="none" w:sz="0" w:space="0" w:color="auto"/>
        <w:right w:val="none" w:sz="0" w:space="0" w:color="auto"/>
      </w:divBdr>
      <w:divsChild>
        <w:div w:id="380323774">
          <w:marLeft w:val="0"/>
          <w:marRight w:val="0"/>
          <w:marTop w:val="0"/>
          <w:marBottom w:val="0"/>
          <w:divBdr>
            <w:top w:val="none" w:sz="0" w:space="0" w:color="auto"/>
            <w:left w:val="none" w:sz="0" w:space="0" w:color="auto"/>
            <w:bottom w:val="none" w:sz="0" w:space="0" w:color="auto"/>
            <w:right w:val="none" w:sz="0" w:space="0" w:color="auto"/>
          </w:divBdr>
        </w:div>
      </w:divsChild>
    </w:div>
    <w:div w:id="1810633904">
      <w:bodyDiv w:val="1"/>
      <w:marLeft w:val="0"/>
      <w:marRight w:val="0"/>
      <w:marTop w:val="0"/>
      <w:marBottom w:val="0"/>
      <w:divBdr>
        <w:top w:val="none" w:sz="0" w:space="0" w:color="auto"/>
        <w:left w:val="none" w:sz="0" w:space="0" w:color="auto"/>
        <w:bottom w:val="none" w:sz="0" w:space="0" w:color="auto"/>
        <w:right w:val="none" w:sz="0" w:space="0" w:color="auto"/>
      </w:divBdr>
      <w:divsChild>
        <w:div w:id="1144739345">
          <w:marLeft w:val="0"/>
          <w:marRight w:val="0"/>
          <w:marTop w:val="0"/>
          <w:marBottom w:val="0"/>
          <w:divBdr>
            <w:top w:val="none" w:sz="0" w:space="0" w:color="auto"/>
            <w:left w:val="none" w:sz="0" w:space="0" w:color="auto"/>
            <w:bottom w:val="none" w:sz="0" w:space="0" w:color="auto"/>
            <w:right w:val="none" w:sz="0" w:space="0" w:color="auto"/>
          </w:divBdr>
        </w:div>
      </w:divsChild>
    </w:div>
    <w:div w:id="1811511101">
      <w:bodyDiv w:val="1"/>
      <w:marLeft w:val="0"/>
      <w:marRight w:val="0"/>
      <w:marTop w:val="0"/>
      <w:marBottom w:val="0"/>
      <w:divBdr>
        <w:top w:val="none" w:sz="0" w:space="0" w:color="auto"/>
        <w:left w:val="none" w:sz="0" w:space="0" w:color="auto"/>
        <w:bottom w:val="none" w:sz="0" w:space="0" w:color="auto"/>
        <w:right w:val="none" w:sz="0" w:space="0" w:color="auto"/>
      </w:divBdr>
    </w:div>
    <w:div w:id="1827356993">
      <w:bodyDiv w:val="1"/>
      <w:marLeft w:val="0"/>
      <w:marRight w:val="0"/>
      <w:marTop w:val="0"/>
      <w:marBottom w:val="0"/>
      <w:divBdr>
        <w:top w:val="none" w:sz="0" w:space="0" w:color="auto"/>
        <w:left w:val="none" w:sz="0" w:space="0" w:color="auto"/>
        <w:bottom w:val="none" w:sz="0" w:space="0" w:color="auto"/>
        <w:right w:val="none" w:sz="0" w:space="0" w:color="auto"/>
      </w:divBdr>
    </w:div>
    <w:div w:id="1884781474">
      <w:bodyDiv w:val="1"/>
      <w:marLeft w:val="0"/>
      <w:marRight w:val="0"/>
      <w:marTop w:val="0"/>
      <w:marBottom w:val="0"/>
      <w:divBdr>
        <w:top w:val="none" w:sz="0" w:space="0" w:color="auto"/>
        <w:left w:val="none" w:sz="0" w:space="0" w:color="auto"/>
        <w:bottom w:val="none" w:sz="0" w:space="0" w:color="auto"/>
        <w:right w:val="none" w:sz="0" w:space="0" w:color="auto"/>
      </w:divBdr>
    </w:div>
    <w:div w:id="1909460295">
      <w:bodyDiv w:val="1"/>
      <w:marLeft w:val="0"/>
      <w:marRight w:val="0"/>
      <w:marTop w:val="0"/>
      <w:marBottom w:val="0"/>
      <w:divBdr>
        <w:top w:val="none" w:sz="0" w:space="0" w:color="auto"/>
        <w:left w:val="none" w:sz="0" w:space="0" w:color="auto"/>
        <w:bottom w:val="none" w:sz="0" w:space="0" w:color="auto"/>
        <w:right w:val="none" w:sz="0" w:space="0" w:color="auto"/>
      </w:divBdr>
    </w:div>
    <w:div w:id="1933388416">
      <w:bodyDiv w:val="1"/>
      <w:marLeft w:val="0"/>
      <w:marRight w:val="0"/>
      <w:marTop w:val="0"/>
      <w:marBottom w:val="0"/>
      <w:divBdr>
        <w:top w:val="none" w:sz="0" w:space="0" w:color="auto"/>
        <w:left w:val="none" w:sz="0" w:space="0" w:color="auto"/>
        <w:bottom w:val="none" w:sz="0" w:space="0" w:color="auto"/>
        <w:right w:val="none" w:sz="0" w:space="0" w:color="auto"/>
      </w:divBdr>
    </w:div>
    <w:div w:id="1935892114">
      <w:bodyDiv w:val="1"/>
      <w:marLeft w:val="0"/>
      <w:marRight w:val="0"/>
      <w:marTop w:val="0"/>
      <w:marBottom w:val="0"/>
      <w:divBdr>
        <w:top w:val="none" w:sz="0" w:space="0" w:color="auto"/>
        <w:left w:val="none" w:sz="0" w:space="0" w:color="auto"/>
        <w:bottom w:val="none" w:sz="0" w:space="0" w:color="auto"/>
        <w:right w:val="none" w:sz="0" w:space="0" w:color="auto"/>
      </w:divBdr>
    </w:div>
    <w:div w:id="1959528598">
      <w:bodyDiv w:val="1"/>
      <w:marLeft w:val="0"/>
      <w:marRight w:val="0"/>
      <w:marTop w:val="0"/>
      <w:marBottom w:val="0"/>
      <w:divBdr>
        <w:top w:val="none" w:sz="0" w:space="0" w:color="auto"/>
        <w:left w:val="none" w:sz="0" w:space="0" w:color="auto"/>
        <w:bottom w:val="none" w:sz="0" w:space="0" w:color="auto"/>
        <w:right w:val="none" w:sz="0" w:space="0" w:color="auto"/>
      </w:divBdr>
    </w:div>
    <w:div w:id="1974212279">
      <w:bodyDiv w:val="1"/>
      <w:marLeft w:val="0"/>
      <w:marRight w:val="0"/>
      <w:marTop w:val="0"/>
      <w:marBottom w:val="0"/>
      <w:divBdr>
        <w:top w:val="none" w:sz="0" w:space="0" w:color="auto"/>
        <w:left w:val="none" w:sz="0" w:space="0" w:color="auto"/>
        <w:bottom w:val="none" w:sz="0" w:space="0" w:color="auto"/>
        <w:right w:val="none" w:sz="0" w:space="0" w:color="auto"/>
      </w:divBdr>
    </w:div>
    <w:div w:id="1976401060">
      <w:bodyDiv w:val="1"/>
      <w:marLeft w:val="0"/>
      <w:marRight w:val="0"/>
      <w:marTop w:val="0"/>
      <w:marBottom w:val="0"/>
      <w:divBdr>
        <w:top w:val="none" w:sz="0" w:space="0" w:color="auto"/>
        <w:left w:val="none" w:sz="0" w:space="0" w:color="auto"/>
        <w:bottom w:val="none" w:sz="0" w:space="0" w:color="auto"/>
        <w:right w:val="none" w:sz="0" w:space="0" w:color="auto"/>
      </w:divBdr>
    </w:div>
    <w:div w:id="1983074746">
      <w:bodyDiv w:val="1"/>
      <w:marLeft w:val="0"/>
      <w:marRight w:val="0"/>
      <w:marTop w:val="0"/>
      <w:marBottom w:val="0"/>
      <w:divBdr>
        <w:top w:val="none" w:sz="0" w:space="0" w:color="auto"/>
        <w:left w:val="none" w:sz="0" w:space="0" w:color="auto"/>
        <w:bottom w:val="none" w:sz="0" w:space="0" w:color="auto"/>
        <w:right w:val="none" w:sz="0" w:space="0" w:color="auto"/>
      </w:divBdr>
    </w:div>
    <w:div w:id="1983264343">
      <w:bodyDiv w:val="1"/>
      <w:marLeft w:val="0"/>
      <w:marRight w:val="0"/>
      <w:marTop w:val="0"/>
      <w:marBottom w:val="0"/>
      <w:divBdr>
        <w:top w:val="none" w:sz="0" w:space="0" w:color="auto"/>
        <w:left w:val="none" w:sz="0" w:space="0" w:color="auto"/>
        <w:bottom w:val="none" w:sz="0" w:space="0" w:color="auto"/>
        <w:right w:val="none" w:sz="0" w:space="0" w:color="auto"/>
      </w:divBdr>
    </w:div>
    <w:div w:id="2094810527">
      <w:bodyDiv w:val="1"/>
      <w:marLeft w:val="0"/>
      <w:marRight w:val="0"/>
      <w:marTop w:val="0"/>
      <w:marBottom w:val="0"/>
      <w:divBdr>
        <w:top w:val="none" w:sz="0" w:space="0" w:color="auto"/>
        <w:left w:val="none" w:sz="0" w:space="0" w:color="auto"/>
        <w:bottom w:val="none" w:sz="0" w:space="0" w:color="auto"/>
        <w:right w:val="none" w:sz="0" w:space="0" w:color="auto"/>
      </w:divBdr>
    </w:div>
    <w:div w:id="21396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AKS17</b:Tag>
    <b:SourceType>ConferenceProceedings</b:SourceType>
    <b:Guid>{CFC21CB8-9506-4B3E-9DF0-5290198497BF}</b:Guid>
    <b:Author>
      <b:Author>
        <b:NameList>
          <b:Person>
            <b:Last>Anmesh Kumar Srivastava</b:Last>
            <b:First>S.L.</b:First>
            <b:Middle>Soni, D. Sharma, D. Sonar, N. L. Jain</b:Middle>
          </b:Person>
        </b:NameList>
      </b:Author>
    </b:Author>
    <b:Title>Effect of compression ratio on performance, emission and combustion characteristics of diesel–acetylene-fuelled single-cylinder stationary CI engine</b:Title>
    <b:JournalName>Clean Techn Environ Policy</b:JournalName>
    <b:Year>2017</b:Year>
    <b:Pages>1361-1367</b:Pages>
    <b:Volume>19</b:Volume>
    <b:ConferenceName>Clean Techn Environ Policy</b:ConferenceName>
    <b:RefOrder>1</b:RefOrder>
  </b:Source>
  <b:Source>
    <b:Tag>Jai17</b:Tag>
    <b:SourceType>ConferenceProceedings</b:SourceType>
    <b:Guid>{29947DB7-B055-4195-A1F9-B7E8C1CADA98}</b:Guid>
    <b:Author>
      <b:Author>
        <b:NameList>
          <b:Person>
            <b:Last>N. L. Jain</b:Last>
            <b:First>S.L.</b:First>
            <b:Middle>Soni, D. Sharma, A.K. Srivastava, M.P. Poonia, H.Jain</b:Middle>
          </b:Person>
        </b:NameList>
      </b:Author>
    </b:Author>
    <b:Title>Performance and emission characteristics of preheated and blended thumba vegetable oil in a compression ignition engine</b:Title>
    <b:Pages>970-979</b:Pages>
    <b:Year>2017</b:Year>
    <b:ConferenceName>Applied Thermal Engineering</b:ConferenceName>
    <b:Volume>113</b:Volume>
    <b:RefOrder>2</b:RefOrder>
  </b:Source>
  <b:Source>
    <b:Tag>Kum09</b:Tag>
    <b:SourceType>ConferenceProceedings</b:SourceType>
    <b:Guid>{C168DDD6-D5B0-47BB-B037-D64EC423CFC7}</b:Guid>
    <b:Author>
      <b:Author>
        <b:NameList>
          <b:Person>
            <b:Last>A. Siva Kumar</b:Last>
            <b:First>D.</b:First>
            <b:Middle>Maheswar, and K. Vijaya Kumar Reddy</b:Middle>
          </b:Person>
        </b:NameList>
      </b:Author>
    </b:Author>
    <b:Title>Comparision of diesel engine performance and emissions from neat and transesterified cotton seed oil</b:Title>
    <b:Pages>190-197</b:Pages>
    <b:Year>2009</b:Year>
    <b:ConferenceName>Journal of Mechanical and Industrial Engineering</b:ConferenceName>
    <b:Volume>3</b:Volume>
    <b:RefOrder>3</b:RefOrder>
  </b:Source>
  <b:Source>
    <b:Tag>Wan06</b:Tag>
    <b:SourceType>ConferenceProceedings</b:SourceType>
    <b:Guid>{E2EB80AB-253B-41D6-878C-71756649A3FB}</b:Guid>
    <b:Author>
      <b:Author>
        <b:NameList>
          <b:Person>
            <b:Last>Y. D. Wang</b:Last>
            <b:First>T.</b:First>
            <b:Middle>AlShemmeri, P. Eames, McMullan, J. N. Hewitt, and Y. S. Huang Rezvani</b:Middle>
          </b:Person>
        </b:NameList>
      </b:Author>
    </b:Author>
    <b:Title>An experimental investigation of the performance and gaseous exhaust emission of a diesel engine using blends of a vegetable oil</b:Title>
    <b:Pages>1684-1691</b:Pages>
    <b:Year>2006</b:Year>
    <b:ConferenceName>Applied Thermal Engineering</b:ConferenceName>
    <b:Volume>26</b:Volume>
    <b:RefOrder>4</b:RefOrder>
  </b:Source>
  <b:Source>
    <b:Tag>MdN09</b:Tag>
    <b:SourceType>ConferenceProceedings</b:SourceType>
    <b:Guid>{6104D437-4688-44D1-8EAE-E8A8B2F6D36D}</b:Guid>
    <b:Author>
      <b:Author>
        <b:NameList>
          <b:Person>
            <b:Last>Md. Nurun Nabi</b:Last>
            <b:First>Md.</b:First>
            <b:Middle>Mustafizur Rahman, Md. Shamim Akhter</b:Middle>
          </b:Person>
        </b:NameList>
      </b:Author>
    </b:Author>
    <b:Title>Biodiesel from cotton seed oil and its effect on engine performance and exhaust emissions</b:Title>
    <b:Pages>2265–2270</b:Pages>
    <b:Year>2009</b:Year>
    <b:ConferenceName>Applied Thermal Engineering</b:ConferenceName>
    <b:Volume>29</b:Volume>
    <b:RefOrder>5</b:RefOrder>
  </b:Source>
  <b:Source>
    <b:Tag>Bha14</b:Tag>
    <b:SourceType>ConferenceProceedings</b:SourceType>
    <b:Guid>{30327391-8C8A-48C1-8952-5923A534B0D0}</b:Guid>
    <b:Author>
      <b:Author>
        <b:NameList>
          <b:Person>
            <b:Last>V. Bhardwaj</b:Last>
            <b:First>V.</b:First>
            <b:Middle>Singla, P. Gaikwad, and G. Sharma</b:Middle>
          </b:Person>
        </b:NameList>
      </b:Author>
    </b:Author>
    <b:Title>Study of Performance Characteristics of Compression Ignition Engine Fuelled with Blends of Biodiesel from Used Cottonseed Oil</b:Title>
    <b:Pages>289-296</b:Pages>
    <b:Year>2014</b:Year>
    <b:ConferenceName>International Review of Applied Engineering Research</b:ConferenceName>
    <b:Volume>4</b:Volume>
    <b:RefOrder>6</b:RefOrder>
  </b:Source>
  <b:Source>
    <b:Tag>KDK12</b:Tag>
    <b:SourceType>ConferenceProceedings</b:SourceType>
    <b:Guid>{E4830F03-6BF3-4D9F-9FBF-49E985827497}</b:Guid>
    <b:Author>
      <b:Author>
        <b:NameList>
          <b:Person>
            <b:Last>K. D. Kumar</b:Last>
            <b:First>P.</b:First>
            <b:Middle>R. Kumar</b:Middle>
          </b:Person>
        </b:NameList>
      </b:Author>
    </b:Author>
    <b:Title>Experimental Investigation of Cotton Seed Oil and Neem Methyl Esters as Biodiesel on CI Engine</b:Title>
    <b:Pages>1741-1746</b:Pages>
    <b:Year>2012</b:Year>
    <b:ConferenceName>International Journal of Modern Engineering Research</b:ConferenceName>
    <b:Volume>02</b:Volume>
    <b:RefOrder>7</b:RefOrder>
  </b:Source>
  <b:Source>
    <b:Tag>DrV14</b:Tag>
    <b:SourceType>ConferenceProceedings</b:SourceType>
    <b:Guid>{6632B936-5215-4D89-958E-AE8B3CDE507C}</b:Guid>
    <b:Author>
      <b:Author>
        <b:NameList>
          <b:Person>
            <b:Last>Dr V. Naga Prasad Naidu</b:Last>
            <b:First>Prof.</b:First>
            <b:Middle>V. Pandu Rangadu</b:Middle>
          </b:Person>
        </b:NameList>
      </b:Author>
    </b:Author>
    <b:Title>Experimental Investigations on a four stoke Diesel engine operated by Cotton seed biodiesel blended with Diesel</b:Title>
    <b:Pages>255-58</b:Pages>
    <b:Year>2014</b:Year>
    <b:ConferenceName>International Journal of Engineering and Innovative Technology</b:ConferenceName>
    <b:Volume>03</b:Volume>
    <b:RefOrder>8</b:RefOrder>
  </b:Source>
  <b:Source>
    <b:Tag>SKi13</b:Tag>
    <b:SourceType>ConferenceProceedings</b:SourceType>
    <b:Guid>{2D029088-9D72-4034-941B-7A2EFEE71199}</b:Guid>
    <b:Author>
      <b:Author>
        <b:NameList>
          <b:Person>
            <b:Last>Kirankumar</b:Last>
            <b:First>S.</b:First>
          </b:Person>
        </b:NameList>
      </b:Author>
    </b:Author>
    <b:Title>Combustion Characteristics Of Diesel Engine By Using Cotton Seed Oil</b:Title>
    <b:Pages>47-53</b:Pages>
    <b:Year>2013</b:Year>
    <b:ConferenceName>International Journal of Engineering Trends and Technology</b:ConferenceName>
    <b:Volume>05</b:Volume>
    <b:RefOrder>9</b:RefOrder>
  </b:Source>
  <b:Source>
    <b:Tag>KVi14</b:Tag>
    <b:SourceType>ConferenceProceedings</b:SourceType>
    <b:Guid>{65474132-CD9D-4DDA-AE11-CE10B5343549}</b:Guid>
    <b:Author>
      <b:Author>
        <b:NameList>
          <b:Person>
            <b:Last>K. Vijayaraj</b:Last>
            <b:First>A.P.</b:First>
            <b:Middle>Sathiyagnanam</b:Middle>
          </b:Person>
        </b:NameList>
      </b:Author>
    </b:Author>
    <b:Title>Experimental Investigation of Methyl Ester of Cotton Seed Oil Blend with Diesel on CI Engine</b:Title>
    <b:Pages>1819-1829</b:Pages>
    <b:Year>2014</b:Year>
    <b:ConferenceName>American Journal of Applied Sciences</b:ConferenceName>
    <b:Volume>11</b:Volume>
    <b:RefOrder>10</b:RefOrder>
  </b:Source>
  <b:Source>
    <b:Tag>RSe13</b:Tag>
    <b:SourceType>ConferenceProceedings</b:SourceType>
    <b:Guid>{C7742404-6A29-4CE1-AF26-07DDDB314018}</b:Guid>
    <b:Author>
      <b:Author>
        <b:NameList>
          <b:Person>
            <b:Last>R. Senthil Kumar</b:Last>
            <b:First>R.Manimaran</b:First>
          </b:Person>
        </b:NameList>
      </b:Author>
    </b:Author>
    <b:Title>Performance and Emission Characteristics on 4-Stroke Single Cylinder C. I. Engine Using Cottonseed Bio Fuels</b:Title>
    <b:Pages>01-03</b:Pages>
    <b:Year>2013</b:Year>
    <b:ConferenceName>Asian Journal of Engineering Research</b:ConferenceName>
    <b:Volume>01</b:Volume>
    <b:RefOrder>11</b:RefOrder>
  </b:Source>
  <b:Source>
    <b:Tag>Shy11</b:Tag>
    <b:SourceType>ConferenceProceedings</b:SourceType>
    <b:Guid>{36D7D9A8-9F3A-4864-9443-72345563423B}</b:Guid>
    <b:Author>
      <b:Author>
        <b:NameList>
          <b:Person>
            <b:Last>Shyam Kumar Ranganathan</b:Last>
            <b:First>Anil</b:First>
            <b:Middle>Gandamwad ,Mayur Bawankure</b:Middle>
          </b:Person>
        </b:NameList>
      </b:Author>
    </b:Author>
    <b:Title>Performance evaluation of C.I. engine with cotton seed oil</b:Title>
    <b:Pages>350–354</b:Pages>
    <b:Year>2011</b:Year>
    <b:ConferenceName>Applied Thermal Engineering</b:ConferenceName>
    <b:Volume>31</b:Volume>
    <b:RefOrder>12</b:RefOrder>
  </b:Source>
  <b:Source>
    <b:Tag>Rak12</b:Tag>
    <b:SourceType>ConferenceProceedings</b:SourceType>
    <b:Guid>{3A7361AE-E2F8-4854-981B-CF45C733E25B}</b:Guid>
    <b:Author>
      <b:Author>
        <b:NameList>
          <b:Person>
            <b:Last>Rakopoulos</b:Last>
            <b:First>D.C.</b:First>
          </b:Person>
        </b:NameList>
      </b:Author>
    </b:Author>
    <b:Title>Heat release analysis of combustion in heavy-duty turbocharged diesel engine operating on blends of diesel fuel with cottonseed or sunflower oils and their bio-diesel</b:Title>
    <b:Pages>524-534</b:Pages>
    <b:Year>2012</b:Year>
    <b:ConferenceName>Fuel</b:ConferenceName>
    <b:Volume>96</b:Volume>
    <b:RefOrder>13</b:RefOrder>
  </b:Source>
  <b:Source>
    <b:Tag>HES11</b:Tag>
    <b:SourceType>ConferenceProceedings</b:SourceType>
    <b:Guid>{052708F9-AA4E-4DE6-9E63-77E9E278939E}</b:Guid>
    <b:Author>
      <b:Author>
        <b:NameList>
          <b:Person>
            <b:Last>H.E.Saleh</b:Last>
          </b:Person>
        </b:NameList>
      </b:Author>
    </b:Author>
    <b:Title>The preparation and shock tube investigation of comparative ignition delays using blends of diesel fuel with bio-diesel of cottonseed oil</b:Title>
    <b:Pages>421-429</b:Pages>
    <b:Year>2011</b:Year>
    <b:ConferenceName>Fuel</b:ConferenceName>
    <b:Volume>90</b:Volume>
    <b:RefOrder>14</b:RefOrder>
  </b:Source>
  <b:Source>
    <b:Tag>Pan16</b:Tag>
    <b:SourceType>ConferenceProceedings</b:SourceType>
    <b:Guid>{44D5660F-D528-4065-86C0-2247424B0B45}</b:Guid>
    <b:Author>
      <b:Author>
        <b:NameList>
          <b:Person>
            <b:Last>Pankaj S.Shelke</b:Last>
            <b:First>Nitin</b:First>
            <b:Middle>M.Sakhare, SubhashLahane</b:Middle>
          </b:Person>
        </b:NameList>
      </b:Author>
    </b:Author>
    <b:Title>Investigation of Combustion Characteristics of a Cottonseed Biodiesel Fuelled Diesel Engine</b:Title>
    <b:Pages>1049-1055</b:Pages>
    <b:Year>2016</b:Year>
    <b:ConferenceName>Procedia Technology</b:ConferenceName>
    <b:Volume>25</b:Volume>
    <b:RefOrder>15</b:RefOrder>
  </b:Source>
  <b:Source>
    <b:Tag>VMa17</b:Tag>
    <b:SourceType>ConferenceProceedings</b:SourceType>
    <b:Guid>{B2944711-8E5A-48B2-9B58-3EA594B0E119}</b:Guid>
    <b:Author>
      <b:Author>
        <b:NameList>
          <b:Person>
            <b:Last>V. Mathan Raj</b:Last>
            <b:First>L.R.</b:First>
            <b:Middle>Ganapathy Subramanian, G. Manikandaraja</b:Middle>
          </b:Person>
        </b:NameList>
      </b:Author>
    </b:Author>
    <b:Title>Experimental study of effect of isobutanol in performance, combustion and emission characteristics of CI engine fuelled with cotton seed oil blended diesel</b:Title>
    <b:Pages>In Press</b:Pages>
    <b:Year>June 2017</b:Year>
    <b:ConferenceName>Alexandria Engineering Journal</b:ConferenceName>
    <b:RefOrder>16</b:RefOrder>
  </b:Source>
  <b:Source>
    <b:Tag>Ser08</b:Tag>
    <b:SourceType>ConferenceProceedings</b:SourceType>
    <b:Guid>{DA7DFF2F-750C-4BD5-9F7B-6148C0834803}</b:Guid>
    <b:Author>
      <b:Author>
        <b:NameList>
          <b:Person>
            <b:Last>Sergio C. Capareda</b:Last>
            <b:First>Jacob</b:First>
            <b:Middle>Powell, Calvin Parnell</b:Middle>
          </b:Person>
        </b:NameList>
      </b:Author>
    </b:Author>
    <b:Title>Engine performance and exhaust emissions of cottonseed oil biodiesel</b:Title>
    <b:Pages>556-562</b:Pages>
    <b:Year>2008</b:Year>
    <b:ConferenceName>2008 Beltwide Cotton Conferences</b:ConferenceName>
    <b:City>Nashville, Tennessee</b:City>
    <b:RefOrder>17</b:RefOrder>
  </b:Source>
  <b:Source>
    <b:Tag>Wan99</b:Tag>
    <b:SourceType>JournalArticle</b:SourceType>
    <b:Guid>{98DE7F83-1F07-4FCC-BC79-3701AE9CA6F2}</b:Guid>
    <b:Title>Rapid tooling for sand casting using laminated object manufacturing process</b:Title>
    <b:Year>1999</b:Year>
    <b:Author>
      <b:Author>
        <b:NameList>
          <b:Person>
            <b:Last>Wang</b:Last>
            <b:First>W.</b:First>
          </b:Person>
          <b:Person>
            <b:Last>Conley</b:Last>
            <b:First>J.</b:First>
            <b:Middle>G.</b:Middle>
          </b:Person>
          <b:Person>
            <b:Last>Stoll</b:Last>
            <b:First>H.</b:First>
            <b:Middle>W.</b:Middle>
          </b:Person>
        </b:NameList>
      </b:Author>
    </b:Author>
    <b:JournalName>Rapid Prototyping Journal</b:JournalName>
    <b:Pages>134-141</b:Pages>
    <b:Volume>5</b:Volume>
    <b:Issue>3</b:Issue>
    <b:RefOrder>5</b:RefOrder>
  </b:Source>
  <b:Source>
    <b:Tag>Xin17</b:Tag>
    <b:SourceType>JournalArticle</b:SourceType>
    <b:Guid>{5C4AB822-952B-4882-9BF8-76E4E10EA44D}</b:Guid>
    <b:Author>
      <b:Author>
        <b:NameList>
          <b:Person>
            <b:Last>Wang</b:Last>
            <b:First>X.</b:First>
          </b:Person>
          <b:Person>
            <b:Last>Jiang</b:Last>
            <b:First>M.</b:First>
          </b:Person>
          <b:Person>
            <b:Last>Zhou</b:Last>
            <b:First>Z.</b:First>
          </b:Person>
          <b:Person>
            <b:Last>Gou</b:Last>
            <b:First>J.</b:First>
          </b:Person>
          <b:Person>
            <b:Last>Hui</b:Last>
            <b:First>D.</b:First>
          </b:Person>
        </b:NameList>
      </b:Author>
    </b:Author>
    <b:Title>3D printing of polymer matrix composites: A review and prospective</b:Title>
    <b:Year>2017</b:Year>
    <b:Volume>110</b:Volume>
    <b:JournalName>Composites Part B: Engineering</b:JournalName>
    <b:Pages>442-458</b:Pages>
    <b:RefOrder>6</b:RefOrder>
  </b:Source>
  <b:Source>
    <b:Tag>Str16</b:Tag>
    <b:SourceType>JournalArticle</b:SourceType>
    <b:Guid>{3E9287F6-A6D4-4DF0-AA0E-534DD44547D3}</b:Guid>
    <b:Author>
      <b:Author>
        <b:NameList>
          <b:Person>
            <b:Last>Rayna</b:Last>
            <b:First>T.</b:First>
          </b:Person>
          <b:Person>
            <b:Last>Striukova</b:Last>
            <b:First>L.</b:First>
          </b:Person>
        </b:NameList>
      </b:Author>
    </b:Author>
    <b:Title>From rapid prototyping to home fabrication: How 3D printing is changing business model innovation</b:Title>
    <b:Year>2016</b:Year>
    <b:Publisher>Technological Forecasting and Social Change</b:Publisher>
    <b:Pages>214-224</b:Pages>
    <b:Volume>102</b:Volume>
    <b:JournalName>Technological Forecasting and Social Change</b:JournalName>
    <b:RefOrder>7</b:RefOrder>
  </b:Source>
  <b:Source>
    <b:Tag>PHL18</b:Tag>
    <b:SourceType>ConferenceProceedings</b:SourceType>
    <b:Guid>{4DC5AC12-A138-40B2-8C2F-84E6F830A567}</b:Guid>
    <b:Title>Fabrication of aramid-filled composite using stereolithography apparatus (SLA) process</b:Title>
    <b:Year>2018</b:Year>
    <b:Publisher>International Conference of Manufacturing Technology Engineers (ICMTE)</b:Publisher>
    <b:Author>
      <b:Author>
        <b:NameList>
          <b:Person>
            <b:Last>P.H. Lee</b:Last>
            <b:First>Jung</b:First>
            <b:Middle>S. Kim, S. W. Lee</b:Middle>
          </b:Person>
        </b:NameList>
      </b:Author>
    </b:Author>
    <b:Pages>2018.10, 25-25 (1 page)</b:Pages>
    <b:RefOrder>8</b:RefOrder>
  </b:Source>
  <b:Source>
    <b:Tag>Koc97</b:Tag>
    <b:SourceType>JournalArticle</b:SourceType>
    <b:Guid>{F59BA091-B6F5-4EEF-BE65-83C4CED9567A}</b:Guid>
    <b:Title>Features Rapid prototyping wins widespread acceptance</b:Title>
    <b:Year>1997</b:Year>
    <b:Author>
      <b:Author>
        <b:NameList>
          <b:Person>
            <b:Last>Kochan</b:Last>
            <b:First>A.</b:First>
          </b:Person>
        </b:NameList>
      </b:Author>
    </b:Author>
    <b:JournalName>Assembly Automation</b:JournalName>
    <b:Pages>218-221</b:Pages>
    <b:Volume>17</b:Volume>
    <b:Issue>3</b:Issue>
    <b:RefOrder>9</b:RefOrder>
  </b:Source>
  <b:Source>
    <b:Tag>Woh18</b:Tag>
    <b:SourceType>InternetSite</b:SourceType>
    <b:Guid>{EEDC500B-5E79-43F5-B6C3-DB8E28209034}</b:Guid>
    <b:Title>Wohlers Report 2018</b:Title>
    <b:Institution>Wohlers Associates</b:Institution>
    <b:InternetSiteTitle>https://wohlersassociates.com/.  Month accessed March, 2018</b:InternetSiteTitle>
    <b:URL>https://wohlersassociates.com/press74.html</b:URL>
    <b:RefOrder>10</b:RefOrder>
  </b:Source>
  <b:Source>
    <b:Tag>Chu00</b:Tag>
    <b:SourceType>Book</b:SourceType>
    <b:Guid>{61985FE9-6201-4763-8D2B-448E4303CCC3}</b:Guid>
    <b:Author>
      <b:Author>
        <b:NameList>
          <b:Person>
            <b:Last>Chua</b:Last>
            <b:First>C.</b:First>
            <b:Middle>K.</b:Middle>
          </b:Person>
          <b:Person>
            <b:Last>Leong</b:Last>
            <b:First>K.</b:First>
            <b:Middle>F.</b:Middle>
          </b:Person>
          <b:Person>
            <b:Last>Lim</b:Last>
            <b:First>C.</b:First>
            <b:Middle>S.</b:Middle>
          </b:Person>
        </b:NameList>
      </b:Author>
    </b:Author>
    <b:Title>RP: Principles and Applications in Manufacturing</b:Title>
    <b:Year>2003</b:Year>
    <b:PublicationTitle>World Scientific</b:PublicationTitle>
    <b:StandardNumber>9812381171, 9789812381170</b:StandardNumber>
    <b:Publisher>World Scientific</b:Publisher>
    <b:RefOrder>11</b:RefOrder>
  </b:Source>
  <b:Source>
    <b:Tag>Chu94</b:Tag>
    <b:SourceType>JournalArticle</b:SourceType>
    <b:Guid>{56B1748A-AA9E-4DD5-A306-503EA8B066BC}</b:Guid>
    <b:Author>
      <b:Author>
        <b:NameList>
          <b:Person>
            <b:Last>Kai</b:Last>
            <b:First>C.</b:First>
            <b:Middle>C.</b:Middle>
          </b:Person>
        </b:NameList>
      </b:Author>
    </b:Author>
    <b:Title>Three-dimensional rapid prototyping technologiesand key development areas</b:Title>
    <b:Year>1994</b:Year>
    <b:JournalName>Computing and Control Engineering Journal</b:JournalName>
    <b:Pages>200-206</b:Pages>
    <b:Volume>5</b:Volume>
    <b:Issue>4</b:Issue>
    <b:RefOrder>12</b:RefOrder>
  </b:Source>
  <b:Source>
    <b:Tag>Koc92</b:Tag>
    <b:SourceType>JournalArticle</b:SourceType>
    <b:Guid>{D5EA1267-C732-496A-AD1B-3171391A1A14}</b:Guid>
    <b:Author>
      <b:Author>
        <b:NameList>
          <b:Person>
            <b:Last>Kochan</b:Last>
            <b:First>D.</b:First>
          </b:Person>
        </b:NameList>
      </b:Author>
    </b:Author>
    <b:Title>Solid freeform manufacturing- possibilities and restrictions</b:Title>
    <b:JournalName>Computers in Industry</b:JournalName>
    <b:Year>1992</b:Year>
    <b:Pages>133-140</b:Pages>
    <b:Volume>20</b:Volume>
    <b:Issue>2</b:Issue>
    <b:RefOrder>13</b:RefOrder>
  </b:Source>
  <b:Source>
    <b:Tag>AAH15</b:Tag>
    <b:SourceType>JournalArticle</b:SourceType>
    <b:Guid>{BFDD375D-CDC8-4B31-BD1E-53CAA19E18C1}</b:Guid>
    <b:Title>Rapid prototyping for assembly training and validation</b:Title>
    <b:Year>2015</b:Year>
    <b:Author>
      <b:Author>
        <b:NameList>
          <b:Person>
            <b:Last>AHMAD</b:Last>
            <b:First>A.</b:First>
          </b:Person>
          <b:Person>
            <b:Last>Darmoul</b:Last>
            <b:First>S.</b:First>
          </b:Person>
          <b:Person>
            <b:Last>Ameen</b:Last>
            <b:First>W.</b:First>
          </b:Person>
          <b:Person>
            <b:Last>Abidi</b:Last>
            <b:First>M.</b:First>
            <b:Middle>H.</b:Middle>
          </b:Person>
          <b:Person>
            <b:Last>Al-Ahmari</b:Last>
            <b:First>A.</b:First>
            <b:Middle>M.</b:Middle>
          </b:Person>
        </b:NameList>
      </b:Author>
    </b:Author>
    <b:Pages>412–417</b:Pages>
    <b:JournalName>IFAC-Papers OnLine</b:JournalName>
    <b:Volume>48</b:Volume>
    <b:Issue>3</b:Issue>
    <b:RefOrder>14</b:RefOrder>
  </b:Source>
  <b:Source>
    <b:Tag>LiJ92</b:Tag>
    <b:SourceType>ConferenceProceedings</b:SourceType>
    <b:Guid>{8033AD5F-1C02-45FA-A557-5C7A16D05A0A}</b:Guid>
    <b:Title>Improving stereolithography parts quality- Practical solutions</b:Title>
    <b:Year>1992</b:Year>
    <b:Author>
      <b:Author>
        <b:NameList>
          <b:Person>
            <b:Last>Li</b:Last>
            <b:First>Jinghon</b:First>
          </b:Person>
        </b:NameList>
      </b:Author>
    </b:Author>
    <b:Pages>171-179</b:Pages>
    <b:ConferenceName>Proceedings of the Third International Conference on Rapid Prototyping</b:ConferenceName>
    <b:RefOrder>15</b:RefOrder>
  </b:Source>
  <b:Source>
    <b:Tag>Jac92</b:Tag>
    <b:SourceType>JournalArticle</b:SourceType>
    <b:Guid>{61E0C760-987A-444C-AD03-D1CBBE4296FF}</b:Guid>
    <b:Author>
      <b:Author>
        <b:NameList>
          <b:Person>
            <b:Last>Cohen</b:Last>
            <b:First>J.</b:First>
          </b:Person>
          <b:Person>
            <b:Last>Reyes</b:Last>
            <b:First>S.</b:First>
            <b:Middle>A.</b:Middle>
          </b:Person>
        </b:NameList>
      </b:Author>
    </b:Author>
    <b:Title>Creation of a 3D printed temporal bone model from clinical CT data</b:Title>
    <b:Year>2015</b:Year>
    <b:JournalName>American journal of otolaryngology</b:JournalName>
    <b:Publisher>American Journal of Otolaryngology</b:Publisher>
    <b:Volume>36</b:Volume>
    <b:Issue>5</b:Issue>
    <b:Pages>619-624</b:Pages>
    <b:RefOrder>16</b:RefOrder>
  </b:Source>
  <b:Source>
    <b:Tag>Fam94</b:Tag>
    <b:SourceType>Book</b:SourceType>
    <b:Guid>{D6A3ACE2-8902-445E-B470-03172FC11919}</b:Guid>
    <b:Title>Fundamentals of Scaffolds Fabrication Using Low Temperature Additive Manufacturing</b:Title>
    <b:Year>2017</b:Year>
    <b:Author>
      <b:Author>
        <b:NameList>
          <b:Person>
            <b:Last>Basu</b:Last>
            <b:First>B.</b:First>
          </b:Person>
        </b:NameList>
      </b:Author>
    </b:Author>
    <b:JournalName>Rapid Prototyping Journal</b:JournalName>
    <b:Publisher>Springer</b:Publisher>
    <b:Pages>127-173</b:Pages>
    <b:CountryRegion>Singapore</b:CountryRegion>
    <b:BookTitle>Biomaterials for Musculoskeletal Regeneration</b:BookTitle>
    <b:RefOrder>17</b:RefOrder>
  </b:Source>
  <b:Source>
    <b:Tag>Sun15</b:Tag>
    <b:SourceType>JournalArticle</b:SourceType>
    <b:Guid>{AEAB49BC-C0D8-431C-8920-E2CBEE1D044A}</b:Guid>
    <b:Title>Slicing Algorithm of VRML Model in Rapid Prototyping</b:Title>
    <b:Year>2015</b:Year>
    <b:Publisher>Journal of Modeling and Optimization</b:Publisher>
    <b:Author>
      <b:Author>
        <b:NameList>
          <b:Person>
            <b:Last>Yu</b:Last>
            <b:First>S.</b:First>
          </b:Person>
        </b:NameList>
      </b:Author>
    </b:Author>
    <b:Pages>45-49</b:Pages>
    <b:JournalName>Journal of Modeling and Optimization</b:JournalName>
    <b:Volume>7</b:Volume>
    <b:Issue>1</b:Issue>
    <b:RefOrder>18</b:RefOrder>
  </b:Source>
  <b:Source>
    <b:Tag>MHa16</b:Tag>
    <b:SourceType>ConferenceProceedings</b:SourceType>
    <b:Guid>{CF1DBD99-8E26-44EB-9351-ADC2B7E5014D}</b:Guid>
    <b:Title>Speeding up algorithm for building the STL model 3D printing</b:Title>
    <b:Year>2016</b:Year>
    <b:Author>
      <b:Author>
        <b:NameList>
          <b:Person>
            <b:Last>Hamoud</b:Last>
            <b:First>M.</b:First>
          </b:Person>
          <b:Person>
            <b:Last>EL-Wahab</b:Last>
            <b:First>A.</b:First>
            <b:Middle>I.</b:Middle>
          </b:Person>
          <b:Person>
            <b:Last>Barakat</b:Last>
            <b:First>A.</b:First>
          </b:Person>
        </b:NameList>
      </b:Author>
    </b:Author>
    <b:Pages>19-21</b:Pages>
    <b:ConferenceName>International Conference on Applied Mechanics and Mechanical Engineering</b:ConferenceName>
    <b:RefOrder>19</b:RefOrder>
  </b:Source>
  <b:Source>
    <b:Tag>Liu16</b:Tag>
    <b:SourceType>ConferenceProceedings</b:SourceType>
    <b:Guid>{55932266-59C5-47B9-9C67-60678A541EBE}</b:Guid>
    <b:Author>
      <b:Author>
        <b:Corporate>X. F. Liu, S. N. Al Sunny, M. R. Shahriar, M. C.  Leu, M. Cheng, and L. Hu</b:Corporate>
      </b:Author>
    </b:Author>
    <b:Title>Implementation of MTConnect for Open Source 3D Printers in Cyber Physical Manufacturing Cloud</b:Title>
    <b:Year>American Society of Mechanical Engineers, 2016</b:Year>
    <b:Pages>V01AT02A019-V01AT02A019</b:Pages>
    <b:ConferenceName>ASME 2016 International Design Engineering Technical Conferences and Computers and Information in Engineering Conference</b:ConferenceName>
    <b:RefOrder>20</b:RefOrder>
  </b:Source>
  <b:Source>
    <b:Tag>Bas18</b:Tag>
    <b:SourceType>Book</b:SourceType>
    <b:Guid>{EF3D8784-B6B1-4DC6-8168-844352900EB7}</b:Guid>
    <b:Title>3D Printing of Pharmaceuticals</b:Title>
    <b:Year>2018</b:Year>
    <b:Publisher>Springer</b:Publisher>
    <b:StandardNumber>2210-7371 ISSN 2210-738X</b:StandardNumber>
    <b:Author>
      <b:Author>
        <b:NameList>
          <b:Person>
            <b:Last>Basit</b:Last>
            <b:First>A.</b:First>
            <b:Middle>W.</b:Middle>
          </b:Person>
          <b:Person>
            <b:Last>Gaisford</b:Last>
            <b:First>S.</b:First>
          </b:Person>
        </b:NameList>
      </b:Author>
      <b:Editor>
        <b:NameList>
          <b:Person>
            <b:Last>2018</b:Last>
          </b:Person>
        </b:NameList>
      </b:Editor>
    </b:Author>
    <b:Pages>23</b:Pages>
    <b:Volume>31</b:Volume>
    <b:RefOrder>21</b:RefOrder>
  </b:Source>
  <b:Source>
    <b:Tag>CMF18</b:Tag>
    <b:SourceType>JournalArticle</b:SourceType>
    <b:Guid>{366253BF-A678-440A-8507-B5BDF8795B4F}</b:Guid>
    <b:Title>Evaluation of postcuring process on the thermal and mechanical properties of the Clear02™ resin used in stereolithography</b:Title>
    <b:Year>2018</b:Year>
    <b:Publisher>Polymer Testing</b:Publisher>
    <b:Author>
      <b:Author>
        <b:NameList>
          <b:Person>
            <b:Last>Felipe</b:Last>
            <b:First>C.</b:First>
            <b:Middle>M.</b:Middle>
          </b:Person>
          <b:Person>
            <b:Last>Patrocinio</b:Last>
            <b:First>D.</b:First>
          </b:Person>
          <b:Person>
            <b:Last>Laza</b:Last>
            <b:First>J.</b:First>
            <b:Middle>M.</b:Middle>
          </b:Person>
          <b:Person>
            <b:Last>Rubio</b:Last>
            <b:First>L.</b:First>
            <b:Middle>R.</b:Middle>
          </b:Person>
          <b:Person>
            <b:Last>Vilas</b:Last>
            <b:First>J.</b:First>
            <b:Middle>L.</b:Middle>
          </b:Person>
        </b:NameList>
      </b:Author>
    </b:Author>
    <b:Volume>72</b:Volume>
    <b:Pages>115-121</b:Pages>
    <b:JournalName>Polymer Testing</b:JournalName>
    <b:RefOrder>22</b:RefOrder>
  </b:Source>
  <b:Source>
    <b:Tag>GHs15</b:Tag>
    <b:SourceType>JournalArticle</b:SourceType>
    <b:Guid>{B362610D-2545-4405-9995-55BB9D454F16}</b:Guid>
    <b:Author>
      <b:Author>
        <b:NameList>
          <b:Person>
            <b:Last>Wu</b:Last>
            <b:First>G.</b:First>
            <b:Middle>H.</b:Middle>
          </b:Person>
          <b:Person>
            <b:Last>Hsu</b:Last>
            <b:First>S.</b:First>
            <b:Middle>H.</b:Middle>
          </b:Person>
        </b:NameList>
      </b:Author>
    </b:Author>
    <b:Title>Polymeric-based 3D printing for tissue engineering</b:Title>
    <b:Year>2015</b:Year>
    <b:Publisher>Journal of Medical and Biological Engineering</b:Publisher>
    <b:Volume>35</b:Volume>
    <b:Issue>3</b:Issue>
    <b:JournalName>Journal of medical and biological engineering</b:JournalName>
    <b:Pages>285-292</b:Pages>
    <b:RefOrder>23</b:RefOrder>
  </b:Source>
  <b:Source>
    <b:Tag>Car15</b:Tag>
    <b:SourceType>JournalArticle</b:SourceType>
    <b:Guid>{D99CC91C-5647-4D02-8E41-898121223384}</b:Guid>
    <b:Author>
      <b:Author>
        <b:NameList>
          <b:Person>
            <b:Last>Carneiro</b:Last>
            <b:First>O.S.</b:First>
          </b:Person>
          <b:Person>
            <b:Last>Silva</b:Last>
            <b:First>A.F.</b:First>
          </b:Person>
          <b:Person>
            <b:Last>Gomes</b:Last>
            <b:First>R.</b:First>
          </b:Person>
        </b:NameList>
      </b:Author>
    </b:Author>
    <b:Title>Fused deposition modeling with polypropylene</b:Title>
    <b:Year>2015</b:Year>
    <b:Volume>83</b:Volume>
    <b:JournalName>Materials and Design</b:JournalName>
    <b:Pages>768–776</b:Pages>
    <b:RefOrder>24</b:RefOrder>
  </b:Source>
  <b:Source>
    <b:Tag>Bhu17</b:Tag>
    <b:SourceType>JournalArticle</b:SourceType>
    <b:Guid>{F5F63DEE-67A4-4F98-B00D-48AD2B8703B4}</b:Guid>
    <b:Title>An overview of additive manufacturing (3D printing) for microfabrication</b:Title>
    <b:Year>2017</b:Year>
    <b:Author>
      <b:Author>
        <b:NameList>
          <b:Person>
            <b:Last>Bhushan</b:Last>
            <b:First>B.</b:First>
          </b:Person>
          <b:Person>
            <b:Last>Caspers</b:Last>
            <b:First>M.</b:First>
          </b:Person>
        </b:NameList>
      </b:Author>
    </b:Author>
    <b:Volume>23</b:Volume>
    <b:Issue>4</b:Issue>
    <b:JournalName>Microsystem Technologies</b:JournalName>
    <b:Pages>1117–1124</b:Pages>
    <b:RefOrder>25</b:RefOrder>
  </b:Source>
  <b:Source>
    <b:Tag>IGi15</b:Tag>
    <b:SourceType>Book</b:SourceType>
    <b:Guid>{0F57BD70-AD79-4043-946B-1CEF92EBA73D}</b:Guid>
    <b:Title>Additive manufacturing technologies</b:Title>
    <b:City>New York</b:City>
    <b:Year>2014</b:Year>
    <b:Publisher>Springer</b:Publisher>
    <b:StandardNumber>978-1-4939-2113-3</b:StandardNumber>
    <b:Author>
      <b:Author>
        <b:NameList>
          <b:Person>
            <b:Last>Gibson</b:Last>
            <b:First>I.</b:First>
          </b:Person>
          <b:Person>
            <b:Last>Rosen</b:Last>
            <b:First>D.</b:First>
          </b:Person>
          <b:Person>
            <b:Last>Stucker</b:Last>
            <b:First>B.</b:First>
          </b:Person>
        </b:NameList>
      </b:Author>
    </b:Author>
    <b:Volume>17</b:Volume>
    <b:RefOrder>26</b:RefOrder>
  </b:Source>
  <b:Source>
    <b:Tag>NAS19</b:Tag>
    <b:SourceType>DocumentFromInternetSite</b:SourceType>
    <b:Guid>{08413B15-A37B-4BF5-88BD-DCD2A3EAF211}</b:Guid>
    <b:InternetSiteTitle>Stratasys</b:InternetSiteTitle>
    <b:URL>https://www.stratasys.com/resources/search/case-studies/nasa</b:URL>
    <b:Title>NASA 3D printing case study</b:Title>
    <b:ProductionCompany>Stratasys Ltd.</b:ProductionCompany>
    <b:YearAccessed>2019</b:YearAccessed>
    <b:Author>
      <b:Author>
        <b:NameList>
          <b:Person>
            <b:Last>Chapman</b:Last>
            <b:First>C.</b:First>
          </b:Person>
        </b:NameList>
      </b:Author>
    </b:Author>
    <b:Year>2019</b:Year>
    <b:Month>April</b:Month>
    <b:RefOrder>27</b:RefOrder>
  </b:Source>
  <b:Source>
    <b:Tag>EdZ17</b:Tag>
    <b:SourceType>Patent</b:SourceType>
    <b:Guid>{2076BE37-9F8C-4FF1-A75C-FDAA8C68B884}</b:Guid>
    <b:Title>Thermal isolating service tubes and assemblies thereof for gas turbine engines</b:Title>
    <b:Year>2017</b:Year>
    <b:Author>
      <b:Inventor>
        <b:NameList>
          <b:Person>
            <b:Last>Zurmehly</b:Last>
            <b:First>E.</b:First>
          </b:Person>
          <b:Person>
            <b:Last>Frost</b:Last>
            <b:First>C.</b:First>
          </b:Person>
          <b:Person>
            <b:Last>O'brien</b:Last>
            <b:First>M.</b:First>
          </b:Person>
          <b:Person>
            <b:Last>Godfrey</b:Last>
            <b:First>D.</b:First>
            <b:Middle>G.</b:Middle>
          </b:Person>
        </b:NameList>
      </b:Inventor>
    </b:Author>
    <b:PatentNumber>U.S. Patent No. 9,644,495</b:PatentNumber>
    <b:CountryRegion>Washington, DC: U.S. Patent and Trademark Office</b:CountryRegion>
    <b:RefOrder>28</b:RefOrder>
  </b:Source>
  <b:Source>
    <b:Tag>Liz15</b:Tag>
    <b:SourceType>JournalArticle</b:SourceType>
    <b:Guid>{853BDC48-AF3B-41A7-922E-070B289FAD09}</b:Guid>
    <b:Title>AM and aerospace: an ideal combination</b:Title>
    <b:JournalName>Metal Powder Report</b:JournalName>
    <b:Year>2015</b:Year>
    <b:Pages>300-303</b:Pages>
    <b:Volume>70</b:Volume>
    <b:Issue>6</b:Issue>
    <b:Author>
      <b:Author>
        <b:NameList>
          <b:Person>
            <b:Last>Nickels</b:Last>
            <b:First>L.</b:First>
          </b:Person>
        </b:NameList>
      </b:Author>
    </b:Author>
    <b:RefOrder>29</b:RefOrder>
  </b:Source>
  <b:Source>
    <b:Tag>HGK18</b:Tag>
    <b:SourceType>Patent</b:SourceType>
    <b:Guid>{F3B99EE5-56A9-43B2-94FE-8C70677516D2}</b:Guid>
    <b:Title>Additive manufacturing of unibody vehicle</b:Title>
    <b:Year>2018</b:Year>
    <b:Author>
      <b:Inventor>
        <b:NameList>
          <b:Person>
            <b:Last>Kia</b:Last>
            <b:First>H.</b:First>
            <b:Middle>G.</b:Middle>
          </b:Person>
          <b:Person>
            <b:Last>Huang</b:Last>
            <b:First>N.</b:First>
          </b:Person>
          <b:Person>
            <b:Last>Spicer</b:Last>
            <b:First>J.</b:First>
            <b:Middle>P.</b:Middle>
          </b:Person>
          <b:Person>
            <b:Last>Arinez</b:Last>
            <b:First>J.</b:First>
            <b:Middle>F.</b:Middle>
          </b:Person>
        </b:NameList>
      </b:Inventor>
    </b:Author>
    <b:CountryRegion>US</b:CountryRegion>
    <b:PatentNumber>U.S. Patent Application No. 10/022,912</b:PatentNumber>
    <b:RefOrder>30</b:RefOrder>
  </b:Source>
  <b:Source>
    <b:Tag>Rol17</b:Tag>
    <b:SourceType>ConferenceProceedings</b:SourceType>
    <b:Guid>{7372A3E8-A153-4A52-B69B-309DA33D4CEF}</b:Guid>
    <b:Title>Rapid prototyping of reflectors for vehicle lighting using laser activated remote phosphor</b:Title>
    <b:Year>2015</b:Year>
    <b:Publisher>SPIE</b:Publisher>
    <b:Author>
      <b:Author>
        <b:NameList>
          <b:Person>
            <b:Last>Lachmayer</b:Last>
            <b:First>R.</b:First>
          </b:Person>
          <b:Person>
            <b:Last>Kloppenburg</b:Last>
            <b:First>G.</b:First>
          </b:Person>
          <b:Person>
            <b:Last>Wolf</b:Last>
            <b:First>A.</b:First>
            <b:Middle>G.</b:Middle>
          </b:Person>
        </b:NameList>
      </b:Author>
    </b:Author>
    <b:ConferenceName>Light-Emitting Diodes: Materials, Devices, and Applications for Solid State Lighting XIX</b:ConferenceName>
    <b:Volume>9383, p. 938305</b:Volume>
    <b:ShortTitle>International Society for Optics and Photonics</b:ShortTitle>
    <b:RefOrder>31</b:RefOrder>
  </b:Source>
  <b:Source>
    <b:Tag>JWC15</b:Tag>
    <b:SourceType>JournalArticle</b:SourceType>
    <b:Guid>{842A3F67-0DFD-402C-9200-054606E23266}</b:Guid>
    <b:Author>
      <b:Author>
        <b:NameList>
          <b:Person>
            <b:Last>Choi</b:Last>
            <b:First>J.</b:First>
            <b:Middle>W.</b:Middle>
          </b:Person>
          <b:Person>
            <b:Last>Kim</b:Last>
            <b:First>N.</b:First>
          </b:Person>
        </b:NameList>
      </b:Author>
    </b:Author>
    <b:Title>Clinical application of three-dimensional printing technology in craniofacial plastic surgery</b:Title>
    <b:JournalName>Archives of Plastic Surgery</b:JournalName>
    <b:Year>2015</b:Year>
    <b:Pages>267</b:Pages>
    <b:Volume>42</b:Volume>
    <b:Issue>3</b:Issue>
    <b:RefOrder>32</b:RefOrder>
  </b:Source>
  <b:Source>
    <b:Tag>Lee141</b:Tag>
    <b:SourceType>JournalArticle</b:SourceType>
    <b:Guid>{3168F181-927C-4F39-BA68-D9ABC327093D}</b:Guid>
    <b:Author>
      <b:Author>
        <b:NameList>
          <b:Person>
            <b:Last>Lee</b:Last>
            <b:First>H.</b:First>
            <b:Middle>J.</b:Middle>
          </b:Person>
          <b:Person>
            <b:Last>Choi</b:Last>
            <b:First>J.</b:First>
            <b:Middle>W.</b:Middle>
          </b:Person>
          <b:Person>
            <b:Last>Chung</b:Last>
            <b:First>I.</b:First>
            <b:Middle>W.</b:Middle>
          </b:Person>
        </b:NameList>
      </b:Author>
    </b:Author>
    <b:Title>Secondary Skull Reconstruction With Autogenous Split Calvarial Bone Grafts Versus Nonautogenous Materials</b:Title>
    <b:Year>2014</b:Year>
    <b:Volume>25</b:Volume>
    <b:Issue>4</b:Issue>
    <b:JournalName>Journal of Craniofacial Surgery</b:JournalName>
    <b:Pages>1337-1340</b:Pages>
    <b:RefOrder>33</b:RefOrder>
  </b:Source>
  <b:Source>
    <b:Tag>Placeholder1</b:Tag>
    <b:SourceType>JournalArticle</b:SourceType>
    <b:Guid>{06491DFD-6615-4774-AC55-A4151105D980}</b:Guid>
    <b:Author>
      <b:Author>
        <b:Corporate>V. Lee, G. Singh, J. P. Trasatti, C. Bjornsson, X. Xu, T. N. Tran, S. S. Yoo, G. Dai, and P. Karande</b:Corporate>
      </b:Author>
    </b:Author>
    <b:Title>Design and fabrication of human skin by three-dimensional bioprinting</b:Title>
    <b:Pages>473-484</b:Pages>
    <b:Year>2014</b:Year>
    <b:JournalName>Tissue Engineering Part C: Methods</b:JournalName>
    <b:Volume>20</b:Volume>
    <b:Issue>6</b:Issue>
    <b:RefOrder>34</b:RefOrder>
  </b:Source>
  <b:Source>
    <b:Tag>Placeholder2</b:Tag>
    <b:SourceType>JournalArticle</b:SourceType>
    <b:Guid>{9C59405E-E9CA-4FCF-B002-9522425D1C8E}</b:Guid>
    <b:Author>
      <b:Author>
        <b:Corporate>K. Schütz, A. M. Placht, B. Paul, S. Brüggemeie, M. Gelinsky, and A. Lode</b:Corporate>
      </b:Author>
    </b:Author>
    <b:Title>Three‐dimensional plotting of a cell‐laden alginate/methylcellulose blend: towards biofabrication of tissue engineering constructs with clinically relevant dimensions</b:Title>
    <b:JournalName>Journal of tissue engineering and regenerative medicine</b:JournalName>
    <b:Year>2017</b:Year>
    <b:Pages>1574-1587</b:Pages>
    <b:Volume>11</b:Volume>
    <b:Issue>5</b:Issue>
    <b:RefOrder>35</b:RefOrder>
  </b:Source>
  <b:Source>
    <b:Tag>QiG15</b:Tag>
    <b:SourceType>JournalArticle</b:SourceType>
    <b:Guid>{5CC1B9B6-7B68-4329-8A9E-1B21B3D8C4FE}</b:Guid>
    <b:Title>Three-dimensional bio-printing</b:Title>
    <b:Year>2015</b:Year>
    <b:Month>May</b:Month>
    <b:Author>
      <b:Author>
        <b:Corporate>Q. Gu, J. Hao, Y. Lu, L. Wang, G. G. Wallace, and Q. Zhou</b:Corporate>
      </b:Author>
    </b:Author>
    <b:Pages>411-419</b:Pages>
    <b:Volume>58</b:Volume>
    <b:JournalName>Science China Life Sciences</b:JournalName>
    <b:Issue>5</b:Issue>
    <b:RefOrder>36</b:RefOrder>
  </b:Source>
  <b:Source>
    <b:Tag>Jakne</b:Tag>
    <b:SourceType>JournalArticle</b:SourceType>
    <b:Guid>{835A9465-EFA2-4405-9E19-6389E50B586F}</b:Guid>
    <b:Author>
      <b:Author>
        <b:Corporate>K. Jakab, C. Norotte, F. Marga, K. Murphy, G. Vunjak-Novakovic, and G. Forgacs</b:Corporate>
      </b:Author>
    </b:Author>
    <b:Title>Tissue engineering by self-assembly and bio-printing of living cells</b:Title>
    <b:JournalName>Biofabrication</b:JournalName>
    <b:Volume>2</b:Volume>
    <b:Issue>2</b:Issue>
    <b:Publisher>IOP Publishing Ltd</b:Publisher>
    <b:ShortTitle>022001</b:ShortTitle>
    <b:Year>2010</b:Year>
    <b:Pages>022001</b:Pages>
    <b:RefOrder>37</b:RefOrder>
  </b:Source>
  <b:Source>
    <b:Tag>Pau18</b:Tag>
    <b:SourceType>JournalArticle</b:SourceType>
    <b:Guid>{E0BAB5E1-36EE-445E-9810-FB3B00BBFCDD}</b:Guid>
    <b:Title>Integrative design, build, test approach for biomedical devices with lattice structures</b:Title>
    <b:Year>2018</b:Year>
    <b:ConferenceName>Design Theory and Methodology</b:ConferenceName>
    <b:Author>
      <b:Author>
        <b:NameList>
          <b:Person>
            <b:Last>Egan</b:Last>
            <b:First>P.</b:First>
            <b:Middle>F.</b:Middle>
          </b:Person>
          <b:Person>
            <b:Last>Bauer</b:Last>
            <b:First>I.</b:First>
          </b:Person>
          <b:Person>
            <b:Last>Shea</b:Last>
            <b:First>K.</b:First>
          </b:Person>
          <b:Person>
            <b:Last>Ferguson</b:Last>
            <b:First>S.</b:First>
            <b:Middle>J.</b:Middle>
          </b:Person>
        </b:NameList>
      </b:Author>
    </b:Author>
    <b:JournalName>ASME Paper No. DETC2018-85355</b:JournalName>
    <b:RefOrder>38</b:RefOrder>
  </b:Source>
  <b:Source>
    <b:Tag>WuS15</b:Tag>
    <b:SourceType>JournalArticle</b:SourceType>
    <b:Guid>{8E2DDFEB-7C02-4218-A0DB-79605353A96B}</b:Guid>
    <b:Author>
      <b:Author>
        <b:NameList>
          <b:Person>
            <b:Last>Wu</b:Last>
            <b:First>S.</b:First>
            <b:Middle>Y.</b:Middle>
          </b:Person>
          <b:Person>
            <b:Last>Yang</b:Last>
            <b:First>C.</b:First>
          </b:Person>
          <b:Person>
            <b:Last>Hsu</b:Last>
            <b:First>W.</b:First>
          </b:Person>
          <b:Person>
            <b:Last>Lin</b:Last>
            <b:First>L.</b:First>
          </b:Person>
        </b:NameList>
      </b:Author>
    </b:Author>
    <b:Title>3D-printed microelectronics for integrated circuitry and passive wireless sensors</b:Title>
    <b:JournalName>Microsystems and Nanoengineering, 1</b:JournalName>
    <b:Year>2015</b:Year>
    <b:Pages>15013</b:Pages>
    <b:RefOrder>39</b:RefOrder>
  </b:Source>
  <b:Source>
    <b:Tag>Inf16</b:Tag>
    <b:SourceType>JournalArticle</b:SourceType>
    <b:Guid>{C6A0B1D2-47E5-4A75-8363-2DB7C1FFB974}</b:Guid>
    <b:Title>Infill-dependent 3-D-printed material based on NinjaFlex filament for antenna applications</b:Title>
    <b:JournalName>IEEE Antennas and Wireless Propagation Letters</b:JournalName>
    <b:Year>2016</b:Year>
    <b:Pages>1506-1509</b:Pages>
    <b:Volume>15</b:Volume>
    <b:Publisher>IEEE</b:Publisher>
    <b:StandardNumber>1536-1225</b:StandardNumber>
    <b:Author>
      <b:Author>
        <b:Corporate>S. Moscato, R. Bahr, T. Le, M. Pasian, M.; Bozzi, L. Perregrini, M. M. Tentzeris</b:Corporate>
      </b:Author>
    </b:Author>
    <b:RefOrder>40</b:RefOrder>
  </b:Source>
  <b:Source>
    <b:Tag>RMe18</b:Tag>
    <b:SourceType>ConferenceProceedings</b:SourceType>
    <b:Guid>{9C0393EA-15FA-46F4-A83B-023D5FE35790}</b:Guid>
    <b:Title>3D printing of textile-based structures by Fused Deposition Modelling (FDM) with different polymer materials</b:Title>
    <b:Year>2014</b:Year>
    <b:ConferenceName>IOP conference series: materials science and engineering</b:ConferenceName>
    <b:Author>
      <b:Author>
        <b:NameList>
          <b:Person>
            <b:Last>Melnikova</b:Last>
            <b:First>R.</b:First>
          </b:Person>
          <b:Person>
            <b:Last>Ehrmann</b:Last>
            <b:First>A.</b:First>
          </b:Person>
          <b:Person>
            <b:Last>Finsterbusch</b:Last>
            <b:First>K.</b:First>
          </b:Person>
        </b:NameList>
      </b:Author>
    </b:Author>
    <b:Volume>62, No. 1, p. 012018). I</b:Volume>
    <b:Publisher>IOP publishing</b:Publisher>
    <b:RefOrder>41</b:RefOrder>
  </b:Source>
  <b:Source>
    <b:Tag>Ric</b:Tag>
    <b:SourceType>ConferenceProceedings</b:SourceType>
    <b:Guid>{D978F0A9-E566-4E41-AA6D-1964CC6C20D2}</b:Guid>
    <b:Title>FDM printing of 3D forms with embedded fibrous materials</b:Title>
    <b:Author>
      <b:Author>
        <b:NameList>
          <b:Person>
            <b:Last>Richter</b:Last>
            <b:First>C.</b:First>
          </b:Person>
          <b:Person>
            <b:Last>Schmülling</b:Last>
            <b:First>S.</b:First>
          </b:Person>
          <b:Person>
            <b:Last>Ehrmann</b:Last>
            <b:First>A.</b:First>
          </b:Person>
          <b:Person>
            <b:Last>Finsterbusch</b:Last>
            <b:First>K.</b:First>
          </b:Person>
        </b:NameList>
      </b:Author>
    </b:Author>
    <b:JournalName>In Design, Manufacturing and Mechatronics: Proceedings of the 2015 International Conference on Design, Manufacturing and Mechatronics (ICDMM2015)</b:JournalName>
    <b:Pages>961-969</b:Pages>
    <b:Year>2016</b:Year>
    <b:ConferenceName>Design, Manufacturing and Mechatronics: Proceedings of the 2015 International Conference on Design, Manufacturing and Mechatronics (ICDMM2015)</b:ConferenceName>
    <b:RefOrder>42</b:RefOrder>
  </b:Source>
  <b:Source>
    <b:Tag>LSa15</b:Tag>
    <b:SourceType>ConferenceProceedings</b:SourceType>
    <b:Guid>{D67EF3C2-9335-4C07-9DBC-B5071056547F}</b:Guid>
    <b:Title>Combining 3D printed forms with textile structures mechanical and geometrical properties of multi-material systems</b:Title>
    <b:Year>2015</b:Year>
    <b:Publisher>IOP</b:Publisher>
    <b:Volume>87</b:Volume>
    <b:Author>
      <b:Author>
        <b:NameList>
          <b:Person>
            <b:Last>Sabantina</b:Last>
            <b:First>L.</b:First>
          </b:Person>
          <b:Person>
            <b:Last>Kinzel</b:Last>
            <b:First>F.</b:First>
          </b:Person>
          <b:Person>
            <b:Last>Ehrmann</b:Last>
            <b:First>A.</b:First>
          </b:Person>
          <b:Person>
            <b:Last>Finsterbusch</b:Last>
            <b:First>K.</b:First>
          </b:Person>
        </b:NameList>
      </b:Author>
    </b:Author>
    <b:Pages>012005</b:Pages>
    <b:ConferenceName>IOP Conference Series: Materials Science and Engineering</b:ConferenceName>
    <b:RefOrder>43</b:RefOrder>
  </b:Source>
  <b:Source>
    <b:Tag>Pei15</b:Tag>
    <b:SourceType>JournalArticle</b:SourceType>
    <b:Guid>{643BADED-30A5-44EC-8E76-58340A2A6E28}</b:Guid>
    <b:Author>
      <b:Author>
        <b:NameList>
          <b:Person>
            <b:Last>Pei</b:Last>
            <b:First>E.</b:First>
          </b:Person>
          <b:Person>
            <b:Last>Shen</b:Last>
            <b:First>J.</b:First>
          </b:Person>
          <b:Person>
            <b:Last>Watling</b:Last>
            <b:First>J.</b:First>
          </b:Person>
        </b:NameList>
      </b:Author>
    </b:Author>
    <b:Title>Direct 3D printing of polymers onto textiles: experimental studies and applications</b:Title>
    <b:Year>2015</b:Year>
    <b:Volume>21</b:Volume>
    <b:JournalName>Rapid Prototyping Journal</b:JournalName>
    <b:Pages>556-571</b:Pages>
    <b:Issue>5</b:Issue>
    <b:RefOrder>44</b:RefOrder>
  </b:Source>
  <b:Source>
    <b:Tag>Sta15</b:Tag>
    <b:SourceType>ConferenceProceedings</b:SourceType>
    <b:Guid>{22CDF2F7-04B1-4EDE-A439-15FED86226D2}</b:Guid>
    <b:Title>Computational bead design: A pilot summer camp in computer aided design and 3D printing for middle school girls</b:Title>
    <b:City>ACM</b:City>
    <b:Year>2015</b:Year>
    <b:Publisher>SIGCSE</b:Publisher>
    <b:Author>
      <b:Author>
        <b:NameList>
          <b:Person>
            <b:Last>Starrett</b:Last>
            <b:First>C.</b:First>
          </b:Person>
          <b:Person>
            <b:Last>Doman</b:Last>
            <b:First>M.</b:First>
          </b:Person>
          <b:Person>
            <b:Last>Garrison</b:Last>
            <b:First>C.</b:First>
          </b:Person>
          <b:Person>
            <b:Last>Sleigh</b:Last>
            <b:First>M.</b:First>
          </b:Person>
        </b:NameList>
      </b:Author>
    </b:Author>
    <b:Pages>587-590</b:Pages>
    <b:ConferenceName>Proceedings of the 46th ACM Technical Symposium on Computer Science Education</b:ConferenceName>
    <b:RefOrder>45</b:RefOrder>
  </b:Source>
  <b:Source>
    <b:Tag>Che95</b:Tag>
    <b:SourceType>JournalArticle</b:SourceType>
    <b:Guid>{6607CCB5-C0CF-43F9-BB42-0C15EC10BFE9}</b:Guid>
    <b:Title>Coin manufacturing using CAD/CAM, CNC and rapid prototyping technologies</b:Title>
    <b:Year>1995</b:Year>
    <b:Author>
      <b:Author>
        <b:NameList>
          <b:Person>
            <b:Last>Kai</b:Last>
            <b:First>C.</b:First>
            <b:Middle>C.</b:Middle>
          </b:Person>
          <b:Person>
            <b:Last>Gay</b:Last>
            <b:First>R.</b:First>
            <b:Middle>K. L.</b:Middle>
          </b:Person>
          <b:Person>
            <b:Last>Cheong</b:Last>
            <b:First>S.</b:First>
            <b:Middle>K. F.</b:Middle>
          </b:Person>
          <b:Person>
            <b:Last>Chong</b:Last>
            <b:First>L.</b:First>
            <b:Middle>L.</b:Middle>
          </b:Person>
          <b:Person>
            <b:Last>Lee</b:Last>
            <b:First>H.</b:First>
            <b:Middle>B.</b:Middle>
          </b:Person>
        </b:NameList>
      </b:Author>
    </b:Author>
    <b:Volume>8</b:Volume>
    <b:Issue>5-6</b:Issue>
    <b:JournalName>International Journal of Computer Applications in Technology</b:JournalName>
    <b:Pages>344-354</b:Pages>
    <b:RefOrder>46</b:RefOrder>
  </b:Source>
  <b:Source>
    <b:Tag>Che97</b:Tag>
    <b:SourceType>JournalArticle</b:SourceType>
    <b:Guid>{73E71416-9C39-4F90-B1FC-3EF42C9D74AA}</b:Guid>
    <b:Title>Computer Aided Decoration of Ceramic Tableware. Part I: 3-D decoration</b:Title>
    <b:Year>1997</b:Year>
    <b:Publisher>Elsevier</b:Publisher>
    <b:Volume>21</b:Volume>
    <b:Issue>5</b:Issue>
    <b:Author>
      <b:Author>
        <b:NameList>
          <b:Person>
            <b:Last>Chua</b:Last>
            <b:First>C.</b:First>
            <b:Middle>K.</b:Middle>
          </b:Person>
          <b:Person>
            <b:Last>Gay</b:Last>
            <b:First>R.</b:First>
          </b:Person>
          <b:Person>
            <b:Last>Hoheisel</b:Last>
            <b:First>W.</b:First>
          </b:Person>
        </b:NameList>
      </b:Author>
    </b:Author>
    <b:JournalName>Computers and Graphics</b:JournalName>
    <b:Pages>641-653</b:Pages>
    <b:RefOrder>47</b:RefOrder>
  </b:Source>
  <b:Source>
    <b:Tag>ARi19</b:Tag>
    <b:SourceType>ConferenceProceedings</b:SourceType>
    <b:Guid>{9EDE185C-8ECF-4C18-B925-A4A0E6473B26}</b:Guid>
    <b:Author>
      <b:Author>
        <b:NameList>
          <b:Person>
            <b:Last>Rinaldi</b:Last>
            <b:First>A.</b:First>
          </b:Person>
          <b:Person>
            <b:Last>Caon</b:Last>
            <b:First>M.</b:First>
          </b:Person>
          <b:Person>
            <b:Last>Khaled</b:Last>
            <b:First>O.</b:First>
            <b:Middle>A.</b:Middle>
          </b:Person>
          <b:Person>
            <b:Last>Mugellini</b:Last>
            <b:First>E.</b:First>
          </b:Person>
        </b:NameList>
      </b:Author>
    </b:Author>
    <b:Title>Designing urban smart furniture for facilitating migrants’ integration: the co-design workshop as approach for supporting inclusive design.</b:Title>
    <b:City>Cham</b:City>
    <b:Year>2018</b:Year>
    <b:Publisher>Springer</b:Publisher>
    <b:Pages>461–470</b:Pages>
    <b:JournalName>In Congress of the International Ergonomics Association (pp. 461-470)</b:JournalName>
    <b:ConferenceName>Congress of the International Ergonomics Association</b:ConferenceName>
    <b:RefOrder>48</b:RefOrder>
  </b:Source>
  <b:Source>
    <b:Tag>www7</b:Tag>
    <b:SourceType>InternetSite</b:SourceType>
    <b:Guid>{BA2445BB-7B7F-45DB-9EC2-29DD4CCB439E}</b:Guid>
    <b:URL>(www.statista.com, 2018)</b:URL>
    <b:InternetSiteTitle>statista.com</b:InternetSiteTitle>
    <b:Year>2018</b:Year>
    <b:RefOrder>1</b:RefOrder>
  </b:Source>
  <b:Source>
    <b:Tag>Sar16</b:Tag>
    <b:SourceType>InternetSite</b:SourceType>
    <b:Guid>{DEBB6A68-2ADB-4964-802B-CA7E47277AF4}</b:Guid>
    <b:Author>
      <b:Author>
        <b:NameList>
          <b:Person>
            <b:Last>Seet</b:Last>
            <b:First>Sarah</b:First>
          </b:Person>
        </b:NameList>
      </b:Author>
    </b:Author>
    <b:Year>2016</b:Year>
    <b:InternetSiteTitle>Youtube</b:InternetSiteTitle>
    <b:Month>January </b:Month>
    <b:Day>3rd</b:Day>
    <b:URL>https://youtu.be/LNPLG7H6-VY</b:URL>
    <b:RefOrder>2</b:RefOrder>
  </b:Source>
  <b:Source>
    <b:Tag>Ste</b:Tag>
    <b:SourceType>Book</b:SourceType>
    <b:Guid>{728A2DFE-C5C6-42E8-9454-8BC5CC300448}</b:Guid>
    <b:Author>
      <b:Author>
        <b:NameList>
          <b:Person>
            <b:Last>R.Covey</b:Last>
            <b:First>Stephen</b:First>
          </b:Person>
        </b:NameList>
      </b:Author>
    </b:Author>
    <b:Title>7 Habits of Highly Effective People</b:Title>
    <b:RefOrder>3</b:RefOrder>
  </b:Source>
  <b:Source>
    <b:Tag>Alm15</b:Tag>
    <b:SourceType>Report</b:SourceType>
    <b:Guid>{F33F5CCD-3148-42F8-AAAB-A5A420B3F31A}</b:Guid>
    <b:Author>
      <b:Author>
        <b:NameList>
          <b:Person>
            <b:Last>S.Patel</b:Last>
            <b:First>Almitra</b:First>
          </b:Person>
        </b:NameList>
      </b:Author>
    </b:Author>
    <b:Title>National Action Plan for Municipal Solid Waste Management</b:Title>
    <b:Year>5th Feb 2015</b:Year>
    <b:Publisher>Central Pollution Control Board</b:Publisher>
    <b:RefOrder>4</b:RefOrder>
  </b:Source>
  <b:Source>
    <b:Tag>Raj18</b:Tag>
    <b:SourceType>ArticleInAPeriodical</b:SourceType>
    <b:Guid>{D0620DDA-B34E-4036-847E-64E96237722D}</b:Guid>
    <b:Title>Rajasthan Patrika</b:Title>
    <b:Year>2018</b:Year>
    <b:Month>09</b:Month>
    <b:Day>23</b:Day>
    <b:RefOrder>5</b:RefOrder>
  </b:Source>
  <b:Source>
    <b:Tag>www8</b:Tag>
    <b:SourceType>InternetSite</b:SourceType>
    <b:Guid>{229EF30E-4BCD-482D-A768-707D8D3EC389}</b:Guid>
    <b:Title>www.laserspineinstitute.com</b:Title>
    <b:RefOrder>8</b:RefOrder>
  </b:Source>
  <b:Source>
    <b:Tag>www5</b:Tag>
    <b:SourceType>InternetSite</b:SourceType>
    <b:Guid>{60AD1DD3-9435-40A8-AD48-D0A465D04394}</b:Guid>
    <b:Title>www.googleimages.com</b:Title>
    <b:RefOrder>9</b:RefOrder>
  </b:Source>
  <b:Source>
    <b:Tag>htt4</b:Tag>
    <b:SourceType>InternetSite</b:SourceType>
    <b:Guid>{FD26307D-3E46-40C6-BF1C-3EB206327023}</b:Guid>
    <b:Title>http://www.envicaresystems.com</b:Title>
    <b:URL>http://www.envicaresystems.com/effluent-treatment-plants-pune.html</b:URL>
    <b:RefOrder>10</b:RefOrder>
  </b:Source>
  <b:Source>
    <b:Tag>SMa</b:Tag>
    <b:SourceType>Book</b:SourceType>
    <b:Guid>{73D3CF7F-FA21-491F-8372-4DBC8E8B457B}</b:Guid>
    <b:Author>
      <b:Author>
        <b:NameList>
          <b:Person>
            <b:Last>S.Martinich</b:Last>
            <b:First>Joseph</b:First>
          </b:Person>
        </b:NameList>
      </b:Author>
    </b:Author>
    <b:Title>Production and Operations Management</b:Title>
    <b:StandardNumber>9971-51-260-2</b:StandardNumber>
    <b:RefOrder>11</b:RefOrder>
  </b:Source>
  <b:Source>
    <b:Tag>Ope14</b:Tag>
    <b:SourceType>BookSection</b:SourceType>
    <b:Guid>{07410AA3-33C3-4539-8530-EB6C10304C09}</b:Guid>
    <b:Title>Operations Management-2 Session 15</b:Title>
    <b:Year>2013-2014</b:Year>
    <b:ChapterNumber>3</b:ChapterNumber>
    <b:ShortTitle>Lean Production</b:ShortTitle>
    <b:RefOrder>12</b:RefOrder>
  </b:Source>
  <b:Source>
    <b:Tag>The1</b:Tag>
    <b:SourceType>InternetSite</b:SourceType>
    <b:Guid>{3FC8B65B-6833-4EDF-B4B0-ED0CF05E6481}</b:Guid>
    <b:Title> The Case for Zero Waste</b:Title>
    <b:Month>July</b:Month>
    <b:Day>7</b:Day>
    <b:URL> http://www.trunity.net/upcycling/view/article/51cbeb2d7896bb431f68782b</b:URL>
    <b:RefOrder>13</b:RefOrder>
  </b:Source>
  <b:Source>
    <b:Tag>www4</b:Tag>
    <b:SourceType>InternetSite</b:SourceType>
    <b:Guid>{8F278B10-6E9A-4CC4-9689-F60823020E75}</b:Guid>
    <b:InternetSiteTitle>www.kagziindia.com</b:InternetSiteTitle>
    <b:URL>http://www.kagziindia.com/kagzi-textiles.html</b:URL>
    <b:RefOrder>14</b:RefOrder>
  </b:Source>
  <b:Source>
    <b:Tag>Pro1</b:Tag>
    <b:SourceType>InternetSite</b:SourceType>
    <b:Guid>{5C2AE329-5C09-4FD7-BCEA-41D3F5998B1B}</b:Guid>
    <b:InternetSiteTitle>http://www.r3greens.com</b:InternetSiteTitle>
    <b:URL>http://www.r3greens.com/index.php?cPath=34</b:URL>
    <b:RefOrder>15</b:RefOrder>
  </b:Source>
  <b:Source>
    <b:Tag>Ani</b:Tag>
    <b:SourceType>InternetSite</b:SourceType>
    <b:Guid>{9FC7CB57-9F25-4766-962D-CF3C2CD71D92}</b:Guid>
    <b:Author>
      <b:Author>
        <b:NameList>
          <b:Person>
            <b:Last>Bhatia</b:Last>
            <b:First>Anisha</b:First>
          </b:Person>
        </b:NameList>
      </b:Author>
    </b:Author>
    <b:InternetSiteTitle>https://swachhindia.ndtv.com</b:InternetSiteTitle>
    <b:URL>https://swachhindia.ndtv.com/rajasthan-government-e-waste-policy-21306/</b:URL>
    <b:RefOrder>16</b:RefOrder>
  </b:Source>
  <b:Source>
    <b:Tag>USF</b:Tag>
    <b:SourceType>DocumentFromInternetSite</b:SourceType>
    <b:Guid>{DCD0427F-8A7F-4F3A-B5DA-E797F227B211}</b:Guid>
    <b:Author>
      <b:ProducerName>
        <b:NameList>
          <b:Person>
            <b:Last>Administration</b:Last>
            <b:First>US</b:First>
            <b:Middle>Food and Drug</b:Middle>
          </b:Person>
        </b:NameList>
      </b:ProducerName>
    </b:Author>
    <b:Title>https://www.fda.gov</b:Title>
    <b:URL>https://www.fda.gov/downloads/Drugs/ResourcesForYou/Consumers/BuyingUsingMedicineSafely/EnsuringSafeUseofMedicine/SafeDisposalofMedicines/UCM599501.pdf</b:URL>
    <b:RefOrder>17</b:RefOrder>
  </b:Source>
  <b:Source>
    <b:Tag>Pur</b:Tag>
    <b:SourceType>Misc</b:SourceType>
    <b:Guid>{6D88B79C-3ECB-4ED9-B515-9EF5320C7CA5}</b:Guid>
    <b:Title>Purchase Invoice of Padma Medicos and General Store</b:Title>
    <b:RefOrder>18</b:RefOrder>
  </b:Source>
  <b:Source>
    <b:Tag>Nat11</b:Tag>
    <b:SourceType>Book</b:SourceType>
    <b:Guid>{C18BEA2E-E954-4587-B37F-0852E35BE168}</b:Guid>
    <b:Title>National Formulary of India</b:Title>
    <b:Year>2011</b:Year>
    <b:City>Ghaziabad</b:City>
    <b:Publisher>Indian Pharmocopoeia Commission on behalf of Ministry of Health and Family Welfare</b:Publisher>
    <b:StandardNumber>978-93-81238-02-8</b:StandardNumber>
    <b:Edition>4th</b:Edition>
    <b:RefOrder>19</b:RefOrder>
  </b:Source>
  <b:Source>
    <b:Tag>Kee</b:Tag>
    <b:SourceType>InternetSite</b:SourceType>
    <b:Guid>{FC7A111E-4E9C-4E56-A59D-2414930559F8}</b:Guid>
    <b:Title>Keen for Green</b:Title>
    <b:InternetSiteTitle>http://www.keenforgreen.com</b:InternetSiteTitle>
    <b:URL>http://www.keenforgreen.com/recycle/are-overhead-transparencies-recyclable</b:URL>
    <b:RefOrder>20</b:RefOrder>
  </b:Source>
  <b:Source>
    <b:Tag>ZED</b:Tag>
    <b:SourceType>Book</b:SourceType>
    <b:Guid>{83CA1E89-BDBF-4259-9B77-7A9ABCA255FD}</b:Guid>
    <b:Title>ZED Certification Scheme Training Manual</b:Title>
    <b:RefOrder>21</b:RefOrder>
  </b:Source>
</b:Sources>
</file>

<file path=customXml/itemProps1.xml><?xml version="1.0" encoding="utf-8"?>
<ds:datastoreItem xmlns:ds="http://schemas.openxmlformats.org/officeDocument/2006/customXml" ds:itemID="{F29276D9-65EE-456B-8D2C-344ECC8F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IJSR Paper Format</vt:lpstr>
    </vt:vector>
  </TitlesOfParts>
  <Company>International Journal of Science and Research (IJSR);</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IJSR Paper Format</dc:title>
  <dc:subject>Instructions for IJCNS</dc:subject>
  <dc:creator>International Journal of Science and Research (IJSR)</dc:creator>
  <cp:keywords>International Journal of Science and Research (IJSR)</cp:keywords>
  <cp:lastModifiedBy>SKIT</cp:lastModifiedBy>
  <cp:revision>3</cp:revision>
  <cp:lastPrinted>2020-11-04T05:09:00Z</cp:lastPrinted>
  <dcterms:created xsi:type="dcterms:W3CDTF">2021-01-27T10:21:00Z</dcterms:created>
  <dcterms:modified xsi:type="dcterms:W3CDTF">2021-02-09T07:23:00Z</dcterms:modified>
  <cp:category>IJSR;International Journal of Science and Research (IJSR)</cp:category>
  <cp:contentStatus>International Journal of Science and Research (IJSR);</cp:contentStatus>
</cp:coreProperties>
</file>